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E72" w:rsidRDefault="00F05E72" w:rsidP="00F05E72">
      <w:pPr>
        <w:jc w:val="center"/>
      </w:pPr>
      <w:r w:rsidRPr="00922E5D">
        <w:rPr>
          <w:noProof/>
        </w:rPr>
        <w:drawing>
          <wp:inline distT="0" distB="0" distL="0" distR="0" wp14:anchorId="2744D925" wp14:editId="174B254E">
            <wp:extent cx="485775" cy="561975"/>
            <wp:effectExtent l="0" t="0" r="9525" b="9525"/>
            <wp:docPr id="1" name="Рисунок 1" descr="морск_ворота_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орск_ворота_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a:ln>
                      <a:noFill/>
                    </a:ln>
                  </pic:spPr>
                </pic:pic>
              </a:graphicData>
            </a:graphic>
          </wp:inline>
        </w:drawing>
      </w:r>
    </w:p>
    <w:p w:rsidR="00F05E72" w:rsidRPr="008E3248" w:rsidRDefault="00F05E72" w:rsidP="00F05E72">
      <w:pPr>
        <w:jc w:val="center"/>
        <w:rPr>
          <w:b/>
          <w:sz w:val="28"/>
          <w:szCs w:val="28"/>
        </w:rPr>
      </w:pPr>
      <w:r w:rsidRPr="008E3248">
        <w:rPr>
          <w:b/>
          <w:sz w:val="28"/>
          <w:szCs w:val="28"/>
        </w:rPr>
        <w:t>Местная Администрация</w:t>
      </w:r>
    </w:p>
    <w:p w:rsidR="00F05E72" w:rsidRDefault="00F05E72" w:rsidP="00F05E72">
      <w:pPr>
        <w:jc w:val="center"/>
        <w:rPr>
          <w:b/>
          <w:sz w:val="28"/>
          <w:szCs w:val="28"/>
        </w:rPr>
      </w:pPr>
      <w:r>
        <w:rPr>
          <w:b/>
          <w:sz w:val="28"/>
          <w:szCs w:val="28"/>
        </w:rPr>
        <w:t>м</w:t>
      </w:r>
      <w:r w:rsidRPr="008E3248">
        <w:rPr>
          <w:b/>
          <w:sz w:val="28"/>
          <w:szCs w:val="28"/>
        </w:rPr>
        <w:t>униципального образования</w:t>
      </w:r>
      <w:r>
        <w:rPr>
          <w:b/>
          <w:sz w:val="28"/>
          <w:szCs w:val="28"/>
        </w:rPr>
        <w:t xml:space="preserve"> </w:t>
      </w:r>
    </w:p>
    <w:p w:rsidR="00F05E72" w:rsidRDefault="00F05E72" w:rsidP="00F05E72">
      <w:pPr>
        <w:jc w:val="center"/>
        <w:rPr>
          <w:b/>
          <w:sz w:val="28"/>
          <w:szCs w:val="28"/>
        </w:rPr>
      </w:pPr>
      <w:r>
        <w:rPr>
          <w:b/>
          <w:sz w:val="28"/>
          <w:szCs w:val="28"/>
        </w:rPr>
        <w:t xml:space="preserve">муниципальный округ </w:t>
      </w:r>
      <w:r w:rsidRPr="008E3248">
        <w:rPr>
          <w:b/>
          <w:sz w:val="28"/>
          <w:szCs w:val="28"/>
        </w:rPr>
        <w:t>Морские ворота</w:t>
      </w:r>
    </w:p>
    <w:p w:rsidR="00F05E72" w:rsidRPr="008E3248" w:rsidRDefault="00F05E72" w:rsidP="00F05E72">
      <w:pPr>
        <w:pBdr>
          <w:bottom w:val="single" w:sz="12" w:space="1" w:color="auto"/>
        </w:pBdr>
        <w:jc w:val="center"/>
        <w:rPr>
          <w:b/>
          <w:sz w:val="28"/>
          <w:szCs w:val="28"/>
        </w:rPr>
      </w:pPr>
      <w:r>
        <w:rPr>
          <w:b/>
          <w:sz w:val="28"/>
          <w:szCs w:val="28"/>
        </w:rPr>
        <w:t>Санкт-Петербург</w:t>
      </w:r>
    </w:p>
    <w:p w:rsidR="00F05E72" w:rsidRDefault="00F05E72" w:rsidP="00F05E72">
      <w:pPr>
        <w:jc w:val="center"/>
        <w:rPr>
          <w:b/>
        </w:rPr>
      </w:pPr>
    </w:p>
    <w:p w:rsidR="00F05E72" w:rsidRDefault="00F05E72" w:rsidP="00F05E72">
      <w:pPr>
        <w:jc w:val="center"/>
        <w:rPr>
          <w:b/>
        </w:rPr>
      </w:pPr>
      <w:r>
        <w:rPr>
          <w:b/>
        </w:rPr>
        <w:t>РАСПОРЯЖЕНИЕ</w:t>
      </w:r>
    </w:p>
    <w:p w:rsidR="001B16F2" w:rsidRDefault="001B16F2" w:rsidP="001B16F2">
      <w:pPr>
        <w:jc w:val="center"/>
        <w:rPr>
          <w:b/>
          <w:bCs/>
        </w:rPr>
      </w:pPr>
    </w:p>
    <w:p w:rsidR="00995085" w:rsidRDefault="00995085" w:rsidP="001B16F2">
      <w:pPr>
        <w:rPr>
          <w:b/>
          <w:bCs/>
        </w:rPr>
      </w:pPr>
    </w:p>
    <w:p w:rsidR="001B16F2" w:rsidRDefault="00995085" w:rsidP="001B16F2">
      <w:pPr>
        <w:rPr>
          <w:b/>
          <w:bCs/>
        </w:rPr>
      </w:pPr>
      <w:r>
        <w:rPr>
          <w:b/>
          <w:bCs/>
        </w:rPr>
        <w:t>01.11.2025</w:t>
      </w:r>
      <w:r w:rsidR="001B16F2">
        <w:rPr>
          <w:b/>
          <w:bCs/>
        </w:rPr>
        <w:t xml:space="preserve">                                                                        </w:t>
      </w:r>
      <w:r>
        <w:rPr>
          <w:b/>
          <w:bCs/>
        </w:rPr>
        <w:t xml:space="preserve">                            </w:t>
      </w:r>
      <w:r w:rsidR="001B16F2">
        <w:rPr>
          <w:b/>
          <w:bCs/>
        </w:rPr>
        <w:t xml:space="preserve">  № </w:t>
      </w:r>
      <w:r>
        <w:rPr>
          <w:b/>
          <w:bCs/>
        </w:rPr>
        <w:t>15 - ОД</w:t>
      </w:r>
    </w:p>
    <w:p w:rsidR="001B16F2" w:rsidRDefault="001B16F2" w:rsidP="001B16F2">
      <w:pPr>
        <w:rPr>
          <w:b/>
          <w:bCs/>
        </w:rPr>
      </w:pPr>
    </w:p>
    <w:p w:rsidR="001B16F2" w:rsidRDefault="001B16F2" w:rsidP="001B16F2">
      <w:pPr>
        <w:shd w:val="clear" w:color="auto" w:fill="FFFFFF"/>
        <w:ind w:left="11" w:right="2245"/>
        <w:rPr>
          <w:color w:val="000000"/>
          <w:spacing w:val="3"/>
          <w:w w:val="92"/>
          <w:sz w:val="28"/>
          <w:szCs w:val="28"/>
        </w:rPr>
      </w:pPr>
    </w:p>
    <w:p w:rsidR="00995085" w:rsidRDefault="00EF1A20" w:rsidP="00995085">
      <w:pPr>
        <w:rPr>
          <w:b/>
        </w:rPr>
      </w:pPr>
      <w:r w:rsidRPr="00EF1A20">
        <w:rPr>
          <w:b/>
        </w:rPr>
        <w:t xml:space="preserve">Об Общественном совете </w:t>
      </w:r>
      <w:bookmarkStart w:id="0" w:name="_Hlk190272934"/>
      <w:r w:rsidRPr="00EF1A20">
        <w:rPr>
          <w:b/>
        </w:rPr>
        <w:t>при</w:t>
      </w:r>
    </w:p>
    <w:bookmarkEnd w:id="0"/>
    <w:p w:rsidR="00995085" w:rsidRDefault="00995085" w:rsidP="00995085">
      <w:pPr>
        <w:rPr>
          <w:b/>
        </w:rPr>
      </w:pPr>
      <w:r>
        <w:rPr>
          <w:b/>
        </w:rPr>
        <w:t>Местной Администрации</w:t>
      </w:r>
    </w:p>
    <w:p w:rsidR="008033EA" w:rsidRDefault="00344647" w:rsidP="00995085">
      <w:pPr>
        <w:rPr>
          <w:b/>
        </w:rPr>
      </w:pPr>
      <w:r w:rsidRPr="00344647">
        <w:rPr>
          <w:b/>
        </w:rPr>
        <w:t>внутригородского муниципального</w:t>
      </w:r>
    </w:p>
    <w:p w:rsidR="008033EA" w:rsidRDefault="00344647" w:rsidP="00344647">
      <w:pPr>
        <w:rPr>
          <w:b/>
        </w:rPr>
      </w:pPr>
      <w:r w:rsidRPr="00344647">
        <w:rPr>
          <w:b/>
        </w:rPr>
        <w:t xml:space="preserve">образования города федерального </w:t>
      </w:r>
    </w:p>
    <w:p w:rsidR="00344647" w:rsidRDefault="00344647" w:rsidP="00344647">
      <w:pPr>
        <w:rPr>
          <w:b/>
        </w:rPr>
      </w:pPr>
      <w:r w:rsidRPr="00344647">
        <w:rPr>
          <w:b/>
        </w:rPr>
        <w:t xml:space="preserve">значения Санкт-Петербурга </w:t>
      </w:r>
    </w:p>
    <w:p w:rsidR="001B16F2" w:rsidRDefault="00344647" w:rsidP="00344647">
      <w:pPr>
        <w:rPr>
          <w:b/>
        </w:rPr>
      </w:pPr>
      <w:r w:rsidRPr="00344647">
        <w:rPr>
          <w:b/>
        </w:rPr>
        <w:t>муниципальный округ</w:t>
      </w:r>
      <w:r w:rsidR="00BC4EDF">
        <w:rPr>
          <w:b/>
        </w:rPr>
        <w:t xml:space="preserve"> Морские ворота</w:t>
      </w:r>
    </w:p>
    <w:p w:rsidR="00344647" w:rsidRPr="00344647" w:rsidRDefault="00344647" w:rsidP="00344647">
      <w:pPr>
        <w:rPr>
          <w:b/>
        </w:rPr>
      </w:pPr>
    </w:p>
    <w:p w:rsidR="00EF1A20" w:rsidRDefault="00EF1A20" w:rsidP="003719CF">
      <w:pPr>
        <w:spacing w:line="276" w:lineRule="auto"/>
        <w:ind w:firstLine="708"/>
        <w:jc w:val="both"/>
      </w:pPr>
      <w:r w:rsidRPr="00EF1A20">
        <w:t xml:space="preserve">В соответствии со статьей 13 Федерального закона Российской Федерации </w:t>
      </w:r>
      <w:r>
        <w:t xml:space="preserve">                       от 21.07.2014 </w:t>
      </w:r>
      <w:r w:rsidRPr="00EF1A20">
        <w:t xml:space="preserve">№ 212-ФЗ «Об основах общественного контроля в Российской Федерации»: </w:t>
      </w:r>
    </w:p>
    <w:p w:rsidR="00EF1A20" w:rsidRDefault="00EF1A20" w:rsidP="008033EA">
      <w:pPr>
        <w:pStyle w:val="a4"/>
        <w:numPr>
          <w:ilvl w:val="0"/>
          <w:numId w:val="5"/>
        </w:numPr>
        <w:spacing w:line="276" w:lineRule="auto"/>
        <w:ind w:left="0" w:firstLine="0"/>
        <w:jc w:val="both"/>
      </w:pPr>
      <w:r w:rsidRPr="00EF1A20">
        <w:t xml:space="preserve">Утвердить Положение об Общественном совете при </w:t>
      </w:r>
      <w:r w:rsidR="00F05E72">
        <w:t>Местной Администрации</w:t>
      </w:r>
      <w:r w:rsidR="00344647">
        <w:t xml:space="preserve"> внутригородского муниципального образования города федерального значения </w:t>
      </w:r>
      <w:r w:rsidR="00344647">
        <w:br/>
        <w:t xml:space="preserve">Санкт-Петербурга муниципальный округ </w:t>
      </w:r>
      <w:r w:rsidR="00BC4EDF">
        <w:t>Морские ворота</w:t>
      </w:r>
      <w:r w:rsidRPr="00EF1A20">
        <w:t xml:space="preserve"> согласно приложению.</w:t>
      </w:r>
    </w:p>
    <w:p w:rsidR="00F05E72" w:rsidRDefault="00F05E72" w:rsidP="008033EA">
      <w:pPr>
        <w:pStyle w:val="a4"/>
        <w:numPr>
          <w:ilvl w:val="0"/>
          <w:numId w:val="5"/>
        </w:numPr>
        <w:spacing w:line="276" w:lineRule="auto"/>
        <w:ind w:left="0" w:firstLine="0"/>
        <w:jc w:val="both"/>
      </w:pPr>
      <w:r>
        <w:t xml:space="preserve">Информировать Муниципальный Совет </w:t>
      </w:r>
      <w:r w:rsidRPr="00F05E72">
        <w:t>внутригородского муниципального образовани</w:t>
      </w:r>
      <w:r>
        <w:t xml:space="preserve">я города федерального значения </w:t>
      </w:r>
      <w:r w:rsidRPr="00F05E72">
        <w:t>Санкт-Петербурга муниципальный округ Морские ворота</w:t>
      </w:r>
      <w:r>
        <w:t xml:space="preserve"> о создании Общественного совета при </w:t>
      </w:r>
      <w:r w:rsidRPr="00F05E72">
        <w:t xml:space="preserve">Местной Администрации внутригородского муниципального образования города федерального значения </w:t>
      </w:r>
      <w:r w:rsidRPr="00F05E72">
        <w:br/>
        <w:t>Санкт-Петербурга муниципальный округ Морские ворота</w:t>
      </w:r>
      <w:r>
        <w:t>.</w:t>
      </w:r>
    </w:p>
    <w:p w:rsidR="001B16F2" w:rsidRDefault="001B16F2" w:rsidP="001B16F2">
      <w:pPr>
        <w:pStyle w:val="a4"/>
        <w:shd w:val="clear" w:color="auto" w:fill="FFFFFF"/>
        <w:jc w:val="both"/>
        <w:rPr>
          <w:color w:val="000000"/>
          <w:spacing w:val="3"/>
          <w:w w:val="92"/>
        </w:rPr>
      </w:pPr>
    </w:p>
    <w:p w:rsidR="001B16F2" w:rsidRDefault="001B16F2" w:rsidP="001B16F2">
      <w:pPr>
        <w:pStyle w:val="a4"/>
        <w:shd w:val="clear" w:color="auto" w:fill="FFFFFF"/>
        <w:ind w:right="-143"/>
        <w:rPr>
          <w:b/>
          <w:color w:val="000000"/>
        </w:rPr>
      </w:pPr>
    </w:p>
    <w:p w:rsidR="00F05E72" w:rsidRDefault="00F05E72" w:rsidP="00F05E72">
      <w:pPr>
        <w:pStyle w:val="a4"/>
        <w:shd w:val="clear" w:color="auto" w:fill="FFFFFF"/>
        <w:ind w:left="0" w:right="-1"/>
        <w:rPr>
          <w:b/>
          <w:color w:val="000000"/>
        </w:rPr>
      </w:pPr>
      <w:r>
        <w:rPr>
          <w:b/>
          <w:color w:val="000000"/>
        </w:rPr>
        <w:t>Глава МА МО Морские ворота                                                                       Е.А. Никитина</w:t>
      </w:r>
    </w:p>
    <w:p w:rsidR="008033EA" w:rsidRDefault="008033EA" w:rsidP="008033EA">
      <w:pPr>
        <w:spacing w:line="276" w:lineRule="auto"/>
        <w:rPr>
          <w:b/>
        </w:rPr>
      </w:pPr>
    </w:p>
    <w:p w:rsidR="008033EA" w:rsidRDefault="008033EA" w:rsidP="008033EA">
      <w:pPr>
        <w:spacing w:line="276" w:lineRule="auto"/>
        <w:rPr>
          <w:b/>
        </w:rPr>
      </w:pPr>
    </w:p>
    <w:p w:rsidR="005959BB" w:rsidRDefault="005959BB" w:rsidP="001400D6">
      <w:pPr>
        <w:pStyle w:val="a4"/>
        <w:shd w:val="clear" w:color="auto" w:fill="FFFFFF"/>
        <w:ind w:left="0" w:right="-143"/>
        <w:rPr>
          <w:b/>
          <w:color w:val="000000"/>
        </w:rPr>
      </w:pPr>
    </w:p>
    <w:p w:rsidR="001B16F2" w:rsidRDefault="001B16F2"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p w:rsidR="00A9414E" w:rsidRDefault="00A9414E" w:rsidP="001400D6">
      <w:pPr>
        <w:pStyle w:val="a4"/>
        <w:shd w:val="clear" w:color="auto" w:fill="FFFFFF"/>
        <w:ind w:left="0" w:right="-143"/>
        <w:rPr>
          <w:bCs/>
          <w:sz w:val="28"/>
          <w:szCs w:val="28"/>
        </w:rPr>
      </w:pPr>
    </w:p>
    <w:tbl>
      <w:tblPr>
        <w:tblStyle w:val="a7"/>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98"/>
        <w:gridCol w:w="4820"/>
      </w:tblGrid>
      <w:tr w:rsidR="00A9414E" w:rsidTr="004C1A17">
        <w:tc>
          <w:tcPr>
            <w:tcW w:w="5098" w:type="dxa"/>
          </w:tcPr>
          <w:p w:rsidR="00A9414E" w:rsidRDefault="00A9414E" w:rsidP="004C1A17">
            <w:pPr>
              <w:pStyle w:val="a8"/>
              <w:keepNext/>
              <w:keepLines/>
              <w:widowControl/>
              <w:suppressAutoHyphens/>
              <w:rPr>
                <w:rFonts w:ascii="Times New Roman" w:hAnsi="Times New Roman" w:cs="Times New Roman"/>
              </w:rPr>
            </w:pPr>
          </w:p>
        </w:tc>
        <w:tc>
          <w:tcPr>
            <w:tcW w:w="4820" w:type="dxa"/>
          </w:tcPr>
          <w:p w:rsidR="00A9414E" w:rsidRDefault="00A9414E" w:rsidP="004C1A17">
            <w:pPr>
              <w:pStyle w:val="a8"/>
              <w:keepNext/>
              <w:keepLines/>
              <w:widowControl/>
              <w:suppressAutoHyphens/>
              <w:ind w:firstLine="5529"/>
              <w:rPr>
                <w:rFonts w:ascii="Times New Roman" w:hAnsi="Times New Roman" w:cs="Times New Roman"/>
              </w:rPr>
            </w:pPr>
            <w:r w:rsidRPr="003F365F">
              <w:rPr>
                <w:rFonts w:ascii="Times New Roman" w:hAnsi="Times New Roman" w:cs="Times New Roman"/>
              </w:rPr>
              <w:t xml:space="preserve">к Приложение </w:t>
            </w:r>
          </w:p>
          <w:p w:rsidR="00A9414E" w:rsidRDefault="00A9414E" w:rsidP="004C1A17">
            <w:pPr>
              <w:pStyle w:val="a8"/>
              <w:keepNext/>
              <w:keepLines/>
              <w:widowControl/>
              <w:suppressAutoHyphens/>
              <w:rPr>
                <w:rFonts w:ascii="Times New Roman" w:hAnsi="Times New Roman" w:cs="Times New Roman"/>
              </w:rPr>
            </w:pPr>
            <w:r>
              <w:rPr>
                <w:rFonts w:ascii="Times New Roman" w:hAnsi="Times New Roman" w:cs="Times New Roman"/>
              </w:rPr>
              <w:t>р</w:t>
            </w:r>
            <w:r w:rsidRPr="003F365F">
              <w:rPr>
                <w:rFonts w:ascii="Times New Roman" w:hAnsi="Times New Roman" w:cs="Times New Roman"/>
              </w:rPr>
              <w:t xml:space="preserve">аспоряжению </w:t>
            </w:r>
            <w:r>
              <w:rPr>
                <w:rFonts w:ascii="Times New Roman" w:hAnsi="Times New Roman" w:cs="Times New Roman"/>
              </w:rPr>
              <w:t>Местной Администрации</w:t>
            </w:r>
          </w:p>
          <w:p w:rsidR="00A9414E" w:rsidRDefault="00A9414E" w:rsidP="004C1A17">
            <w:pPr>
              <w:pStyle w:val="a8"/>
              <w:keepNext/>
              <w:keepLines/>
              <w:widowControl/>
              <w:suppressAutoHyphens/>
              <w:rPr>
                <w:rFonts w:ascii="Times New Roman" w:hAnsi="Times New Roman" w:cs="Times New Roman"/>
              </w:rPr>
            </w:pPr>
            <w:r>
              <w:rPr>
                <w:rFonts w:ascii="Times New Roman" w:hAnsi="Times New Roman" w:cs="Times New Roman"/>
              </w:rPr>
              <w:t>внутригородского муниципального                                                                                   образования города федерального</w:t>
            </w:r>
          </w:p>
          <w:p w:rsidR="00A9414E" w:rsidRPr="003F365F" w:rsidRDefault="00A9414E" w:rsidP="004C1A17">
            <w:pPr>
              <w:pStyle w:val="a8"/>
              <w:keepNext/>
              <w:keepLines/>
              <w:widowControl/>
              <w:suppressAutoHyphens/>
              <w:rPr>
                <w:rFonts w:ascii="Times New Roman" w:hAnsi="Times New Roman" w:cs="Times New Roman"/>
              </w:rPr>
            </w:pPr>
            <w:r>
              <w:rPr>
                <w:rFonts w:ascii="Times New Roman" w:hAnsi="Times New Roman" w:cs="Times New Roman"/>
              </w:rPr>
              <w:t>значения Санкт-Петербурга муниципальный округ Морские ворота</w:t>
            </w:r>
          </w:p>
          <w:p w:rsidR="00A9414E" w:rsidRPr="003F365F" w:rsidRDefault="00A9414E" w:rsidP="004C1A17">
            <w:pPr>
              <w:pStyle w:val="a8"/>
              <w:keepNext/>
              <w:keepLines/>
              <w:widowControl/>
              <w:suppressAutoHyphens/>
              <w:rPr>
                <w:rFonts w:ascii="Times New Roman" w:hAnsi="Times New Roman" w:cs="Times New Roman"/>
              </w:rPr>
            </w:pPr>
            <w:r>
              <w:rPr>
                <w:rFonts w:ascii="Times New Roman" w:hAnsi="Times New Roman" w:cs="Times New Roman"/>
              </w:rPr>
              <w:t>от «01</w:t>
            </w:r>
            <w:r w:rsidRPr="003F365F">
              <w:rPr>
                <w:rFonts w:ascii="Times New Roman" w:hAnsi="Times New Roman" w:cs="Times New Roman"/>
              </w:rPr>
              <w:t xml:space="preserve">» </w:t>
            </w:r>
            <w:r>
              <w:rPr>
                <w:rFonts w:ascii="Times New Roman" w:hAnsi="Times New Roman" w:cs="Times New Roman"/>
              </w:rPr>
              <w:t xml:space="preserve">ноября </w:t>
            </w:r>
            <w:r w:rsidRPr="003F365F">
              <w:rPr>
                <w:rFonts w:ascii="Times New Roman" w:hAnsi="Times New Roman" w:cs="Times New Roman"/>
              </w:rPr>
              <w:t xml:space="preserve">2025 г. № </w:t>
            </w:r>
            <w:r>
              <w:rPr>
                <w:rFonts w:ascii="Times New Roman" w:hAnsi="Times New Roman" w:cs="Times New Roman"/>
              </w:rPr>
              <w:t>15</w:t>
            </w:r>
          </w:p>
          <w:p w:rsidR="00A9414E" w:rsidRDefault="00A9414E" w:rsidP="004C1A17">
            <w:pPr>
              <w:pStyle w:val="a8"/>
              <w:keepNext/>
              <w:keepLines/>
              <w:widowControl/>
              <w:suppressAutoHyphens/>
              <w:rPr>
                <w:rFonts w:ascii="Times New Roman" w:hAnsi="Times New Roman" w:cs="Times New Roman"/>
              </w:rPr>
            </w:pPr>
          </w:p>
        </w:tc>
      </w:tr>
    </w:tbl>
    <w:p w:rsidR="00A9414E" w:rsidRDefault="00A9414E" w:rsidP="00A9414E">
      <w:pPr>
        <w:pStyle w:val="a8"/>
        <w:keepNext/>
        <w:keepLines/>
        <w:widowControl/>
        <w:suppressAutoHyphens/>
        <w:ind w:firstLine="567"/>
        <w:jc w:val="center"/>
        <w:rPr>
          <w:rFonts w:ascii="Times New Roman" w:hAnsi="Times New Roman" w:cs="Times New Roman"/>
          <w:b/>
        </w:rPr>
      </w:pPr>
    </w:p>
    <w:p w:rsidR="00A9414E" w:rsidRPr="00690D65" w:rsidRDefault="00A9414E" w:rsidP="00A9414E">
      <w:pPr>
        <w:pStyle w:val="a8"/>
        <w:keepNext/>
        <w:keepLines/>
        <w:widowControl/>
        <w:suppressAutoHyphens/>
        <w:ind w:firstLine="567"/>
        <w:jc w:val="center"/>
        <w:rPr>
          <w:rFonts w:ascii="Times New Roman" w:hAnsi="Times New Roman" w:cs="Times New Roman"/>
          <w:b/>
        </w:rPr>
      </w:pPr>
      <w:r w:rsidRPr="00690D65">
        <w:rPr>
          <w:rFonts w:ascii="Times New Roman" w:hAnsi="Times New Roman" w:cs="Times New Roman"/>
          <w:b/>
        </w:rPr>
        <w:t>Положение</w:t>
      </w:r>
      <w:r w:rsidRPr="00690D65">
        <w:rPr>
          <w:rFonts w:ascii="Times New Roman" w:hAnsi="Times New Roman" w:cs="Times New Roman"/>
          <w:b/>
          <w:spacing w:val="40"/>
        </w:rPr>
        <w:t xml:space="preserve"> </w:t>
      </w:r>
      <w:r w:rsidRPr="00690D65">
        <w:rPr>
          <w:rFonts w:ascii="Times New Roman" w:hAnsi="Times New Roman" w:cs="Times New Roman"/>
          <w:b/>
        </w:rPr>
        <w:t>об</w:t>
      </w:r>
      <w:r w:rsidRPr="00690D65">
        <w:rPr>
          <w:rFonts w:ascii="Times New Roman" w:hAnsi="Times New Roman" w:cs="Times New Roman"/>
          <w:b/>
          <w:spacing w:val="24"/>
        </w:rPr>
        <w:t xml:space="preserve"> </w:t>
      </w:r>
      <w:r w:rsidRPr="003F365F">
        <w:rPr>
          <w:rFonts w:ascii="Times New Roman" w:hAnsi="Times New Roman" w:cs="Times New Roman"/>
          <w:b/>
        </w:rPr>
        <w:t>О</w:t>
      </w:r>
      <w:r w:rsidRPr="00690D65">
        <w:rPr>
          <w:rFonts w:ascii="Times New Roman" w:hAnsi="Times New Roman" w:cs="Times New Roman"/>
          <w:b/>
        </w:rPr>
        <w:t>бщественном</w:t>
      </w:r>
      <w:r w:rsidRPr="00690D65">
        <w:rPr>
          <w:rFonts w:ascii="Times New Roman" w:hAnsi="Times New Roman" w:cs="Times New Roman"/>
          <w:b/>
          <w:spacing w:val="60"/>
        </w:rPr>
        <w:t xml:space="preserve"> </w:t>
      </w:r>
      <w:r w:rsidRPr="00690D65">
        <w:rPr>
          <w:rFonts w:ascii="Times New Roman" w:hAnsi="Times New Roman" w:cs="Times New Roman"/>
          <w:b/>
          <w:spacing w:val="-2"/>
        </w:rPr>
        <w:t>совете</w:t>
      </w:r>
    </w:p>
    <w:p w:rsidR="00A9414E" w:rsidRPr="00690D65" w:rsidRDefault="00A9414E" w:rsidP="00A9414E">
      <w:pPr>
        <w:pStyle w:val="a8"/>
        <w:keepNext/>
        <w:keepLines/>
        <w:widowControl/>
        <w:suppressAutoHyphens/>
        <w:ind w:firstLine="567"/>
        <w:jc w:val="center"/>
        <w:rPr>
          <w:rFonts w:ascii="Times New Roman" w:hAnsi="Times New Roman" w:cs="Times New Roman"/>
          <w:b/>
        </w:rPr>
      </w:pPr>
      <w:r w:rsidRPr="00690D65">
        <w:rPr>
          <w:rFonts w:ascii="Times New Roman" w:hAnsi="Times New Roman" w:cs="Times New Roman"/>
          <w:b/>
        </w:rPr>
        <w:t xml:space="preserve">при </w:t>
      </w:r>
      <w:r>
        <w:rPr>
          <w:rFonts w:ascii="Times New Roman" w:hAnsi="Times New Roman" w:cs="Times New Roman"/>
          <w:b/>
        </w:rPr>
        <w:t>Местной Администрации внутригородского муниципального образования города федерального значения Санкт-Петербурга муниципальный округ Морские ворота</w:t>
      </w:r>
    </w:p>
    <w:p w:rsidR="00A9414E" w:rsidRPr="00690D65" w:rsidRDefault="00A9414E" w:rsidP="00A9414E">
      <w:pPr>
        <w:pStyle w:val="a8"/>
        <w:keepNext/>
        <w:keepLines/>
        <w:widowControl/>
        <w:suppressAutoHyphens/>
        <w:ind w:firstLine="567"/>
        <w:jc w:val="center"/>
        <w:rPr>
          <w:rFonts w:ascii="Times New Roman" w:hAnsi="Times New Roman" w:cs="Times New Roman"/>
          <w:b/>
        </w:rPr>
      </w:pPr>
    </w:p>
    <w:p w:rsidR="00A9414E" w:rsidRPr="006B127B" w:rsidRDefault="00A9414E" w:rsidP="00A9414E">
      <w:pPr>
        <w:spacing w:line="300" w:lineRule="auto"/>
        <w:jc w:val="both"/>
      </w:pPr>
    </w:p>
    <w:p w:rsidR="00A9414E" w:rsidRPr="006B127B" w:rsidRDefault="00A9414E" w:rsidP="00A9414E">
      <w:pPr>
        <w:pStyle w:val="a4"/>
        <w:numPr>
          <w:ilvl w:val="0"/>
          <w:numId w:val="6"/>
        </w:numPr>
        <w:spacing w:line="300" w:lineRule="auto"/>
        <w:ind w:left="0" w:firstLine="0"/>
        <w:jc w:val="center"/>
        <w:rPr>
          <w:b/>
        </w:rPr>
      </w:pPr>
      <w:r w:rsidRPr="006B127B">
        <w:rPr>
          <w:b/>
        </w:rPr>
        <w:t>Общие положения</w:t>
      </w:r>
    </w:p>
    <w:p w:rsidR="00A9414E" w:rsidRPr="006B127B" w:rsidRDefault="00A9414E" w:rsidP="00A9414E">
      <w:pPr>
        <w:pStyle w:val="a4"/>
        <w:spacing w:line="300" w:lineRule="auto"/>
        <w:ind w:left="0" w:firstLine="720"/>
        <w:jc w:val="both"/>
        <w:rPr>
          <w:b/>
        </w:rPr>
      </w:pPr>
    </w:p>
    <w:p w:rsidR="00A9414E" w:rsidRPr="006B127B" w:rsidRDefault="00A9414E" w:rsidP="00A9414E">
      <w:pPr>
        <w:pStyle w:val="a4"/>
        <w:numPr>
          <w:ilvl w:val="1"/>
          <w:numId w:val="7"/>
        </w:numPr>
        <w:spacing w:line="300" w:lineRule="auto"/>
        <w:ind w:left="0" w:firstLine="720"/>
        <w:jc w:val="both"/>
        <w:rPr>
          <w:rFonts w:eastAsia="Calibri"/>
        </w:rPr>
      </w:pPr>
      <w:r w:rsidRPr="006B127B">
        <w:t xml:space="preserve">Настоящее Положение определяет статус, цели, задачи, полномочия, порядок работы </w:t>
      </w:r>
      <w:r w:rsidRPr="006B127B">
        <w:rPr>
          <w:rFonts w:eastAsia="Calibri"/>
        </w:rPr>
        <w:t>общественн</w:t>
      </w:r>
      <w:r>
        <w:rPr>
          <w:rFonts w:eastAsia="Calibri"/>
        </w:rPr>
        <w:t>ого</w:t>
      </w:r>
      <w:r w:rsidRPr="006B127B">
        <w:rPr>
          <w:rFonts w:eastAsia="Calibri"/>
        </w:rPr>
        <w:t xml:space="preserve"> совет</w:t>
      </w:r>
      <w:r>
        <w:rPr>
          <w:rFonts w:eastAsia="Calibri"/>
        </w:rPr>
        <w:t>а</w:t>
      </w:r>
      <w:r w:rsidRPr="006B127B">
        <w:rPr>
          <w:rFonts w:eastAsia="Calibri"/>
        </w:rPr>
        <w:t>, формируем</w:t>
      </w:r>
      <w:r>
        <w:rPr>
          <w:rFonts w:eastAsia="Calibri"/>
        </w:rPr>
        <w:t>ого</w:t>
      </w:r>
      <w:r w:rsidRPr="006B127B">
        <w:rPr>
          <w:rFonts w:eastAsia="Calibri"/>
        </w:rPr>
        <w:t xml:space="preserve"> при</w:t>
      </w:r>
      <w:r>
        <w:rPr>
          <w:rFonts w:eastAsia="Calibri"/>
        </w:rPr>
        <w:t xml:space="preserve"> Местной Администрации внутригородского муниципального округа города федерального значения </w:t>
      </w:r>
      <w:r>
        <w:rPr>
          <w:rFonts w:eastAsia="Calibri"/>
        </w:rPr>
        <w:br/>
      </w:r>
      <w:r>
        <w:rPr>
          <w:rFonts w:eastAsia="Calibri"/>
        </w:rPr>
        <w:t xml:space="preserve">Санкт-Петербурга муниципальный округ Морские ворота </w:t>
      </w:r>
      <w:r w:rsidRPr="006B127B">
        <w:rPr>
          <w:rFonts w:eastAsia="Calibri"/>
        </w:rPr>
        <w:t>(далее – общественны</w:t>
      </w:r>
      <w:r>
        <w:rPr>
          <w:rFonts w:eastAsia="Calibri"/>
        </w:rPr>
        <w:t>й</w:t>
      </w:r>
      <w:r w:rsidRPr="006B127B">
        <w:rPr>
          <w:rFonts w:eastAsia="Calibri"/>
        </w:rPr>
        <w:t xml:space="preserve"> совет). </w:t>
      </w:r>
    </w:p>
    <w:p w:rsidR="00A9414E" w:rsidRPr="006B127B" w:rsidRDefault="00A9414E" w:rsidP="00A9414E">
      <w:pPr>
        <w:pStyle w:val="a4"/>
        <w:numPr>
          <w:ilvl w:val="1"/>
          <w:numId w:val="7"/>
        </w:numPr>
        <w:spacing w:line="300" w:lineRule="auto"/>
        <w:ind w:left="0" w:firstLine="709"/>
        <w:jc w:val="both"/>
        <w:rPr>
          <w:rFonts w:eastAsia="Calibri"/>
        </w:rPr>
      </w:pPr>
      <w:r w:rsidRPr="006B127B">
        <w:rPr>
          <w:rFonts w:eastAsia="Calibri"/>
        </w:rPr>
        <w:t>Общественны</w:t>
      </w:r>
      <w:r>
        <w:rPr>
          <w:rFonts w:eastAsia="Calibri"/>
        </w:rPr>
        <w:t>й</w:t>
      </w:r>
      <w:r w:rsidRPr="006B127B">
        <w:rPr>
          <w:rFonts w:eastAsia="Calibri"/>
        </w:rPr>
        <w:t xml:space="preserve"> совет в соответствии с Федеральным законом «Об основах общественного контроля в Российской Федерации» явля</w:t>
      </w:r>
      <w:r>
        <w:rPr>
          <w:rFonts w:eastAsia="Calibri"/>
        </w:rPr>
        <w:t>е</w:t>
      </w:r>
      <w:r w:rsidRPr="006B127B">
        <w:rPr>
          <w:rFonts w:eastAsia="Calibri"/>
        </w:rPr>
        <w:t>тся субъект</w:t>
      </w:r>
      <w:r>
        <w:rPr>
          <w:rFonts w:eastAsia="Calibri"/>
        </w:rPr>
        <w:t>о</w:t>
      </w:r>
      <w:r w:rsidRPr="006B127B">
        <w:rPr>
          <w:rFonts w:eastAsia="Calibri"/>
        </w:rPr>
        <w:t xml:space="preserve">м общественного контроля, выполняющим консультативно-совещательные функции, формируемым </w:t>
      </w:r>
      <w:r w:rsidRPr="006B127B">
        <w:rPr>
          <w:rFonts w:eastAsia="Calibri"/>
        </w:rPr>
        <w:br/>
      </w:r>
      <w:r w:rsidRPr="00CF6BDF">
        <w:rPr>
          <w:rFonts w:eastAsia="Calibri"/>
        </w:rPr>
        <w:t xml:space="preserve">при </w:t>
      </w:r>
      <w:r w:rsidRPr="006B4D70">
        <w:rPr>
          <w:rFonts w:eastAsia="Calibri"/>
        </w:rPr>
        <w:t>Местной Администрации внутригородского муниципального округа города федерального значения Санкт-Петербурга мун</w:t>
      </w:r>
      <w:r>
        <w:rPr>
          <w:rFonts w:eastAsia="Calibri"/>
        </w:rPr>
        <w:t>иципальный округ Морские ворота</w:t>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r>
      <w:r>
        <w:rPr>
          <w:rFonts w:eastAsia="Calibri"/>
        </w:rPr>
        <w:softHyphen/>
        <w:t>, указанном в пункте 1.1 настоящего Положения</w:t>
      </w:r>
      <w:r w:rsidRPr="006B127B">
        <w:rPr>
          <w:rFonts w:eastAsia="Calibri"/>
        </w:rPr>
        <w:t xml:space="preserve"> (далее – </w:t>
      </w:r>
      <w:r>
        <w:rPr>
          <w:rFonts w:eastAsia="Calibri"/>
        </w:rPr>
        <w:t>МА МО Морские ворота</w:t>
      </w:r>
      <w:r w:rsidRPr="006B127B">
        <w:rPr>
          <w:rFonts w:eastAsia="Calibri"/>
        </w:rPr>
        <w:t xml:space="preserve">). </w:t>
      </w:r>
    </w:p>
    <w:p w:rsidR="00A9414E" w:rsidRPr="006B127B" w:rsidRDefault="00A9414E" w:rsidP="00A9414E">
      <w:pPr>
        <w:pStyle w:val="a4"/>
        <w:numPr>
          <w:ilvl w:val="1"/>
          <w:numId w:val="7"/>
        </w:numPr>
        <w:spacing w:line="300" w:lineRule="auto"/>
        <w:ind w:left="0" w:firstLine="709"/>
        <w:jc w:val="both"/>
        <w:rPr>
          <w:rFonts w:eastAsia="Calibri"/>
        </w:rPr>
      </w:pPr>
      <w:r w:rsidRPr="006B127B">
        <w:rPr>
          <w:rFonts w:eastAsia="Calibri"/>
        </w:rPr>
        <w:t xml:space="preserve">Общественный совет осуществляет свою деятельность в соответствии </w:t>
      </w:r>
      <w:r w:rsidRPr="006B127B">
        <w:rPr>
          <w:rFonts w:eastAsia="Calibri"/>
        </w:rPr>
        <w:br/>
        <w:t>с Конституцией Российской Федерации, федеральными конституционными законами, федеральными законами, иными нормативными правовыми актами Российской Федерации, Уставом Санкт-Петербурга, законами Санкт-Петербурга, иными нормативными правовыми актами Санкт-Петербурга, настоящим Положением.</w:t>
      </w:r>
    </w:p>
    <w:p w:rsidR="00A9414E" w:rsidRPr="00AF1BAB" w:rsidRDefault="00A9414E" w:rsidP="00A9414E">
      <w:pPr>
        <w:pStyle w:val="a4"/>
        <w:numPr>
          <w:ilvl w:val="1"/>
          <w:numId w:val="7"/>
        </w:numPr>
        <w:spacing w:line="300" w:lineRule="auto"/>
        <w:ind w:left="0" w:firstLine="720"/>
        <w:jc w:val="both"/>
        <w:rPr>
          <w:rFonts w:eastAsia="Calibri"/>
        </w:rPr>
      </w:pPr>
      <w:r w:rsidRPr="006B127B">
        <w:rPr>
          <w:rFonts w:eastAsia="Calibri"/>
        </w:rPr>
        <w:t>Срок полномочий членов общественного совета составляет три года со дня проведения первого заседания общественного совета.</w:t>
      </w:r>
      <w:r>
        <w:rPr>
          <w:rFonts w:eastAsia="Calibri"/>
        </w:rPr>
        <w:t xml:space="preserve"> </w:t>
      </w:r>
      <w:r w:rsidRPr="00C653A7">
        <w:rPr>
          <w:rFonts w:eastAsia="Calibri"/>
        </w:rPr>
        <w:t xml:space="preserve">Срок полномочий членов действующего состава общественного совета продлевается до утверждения </w:t>
      </w:r>
      <w:r>
        <w:rPr>
          <w:rFonts w:eastAsia="Calibri"/>
        </w:rPr>
        <w:t xml:space="preserve">муниципальным </w:t>
      </w:r>
      <w:r w:rsidRPr="00C653A7">
        <w:rPr>
          <w:rFonts w:eastAsia="Calibri"/>
        </w:rPr>
        <w:t xml:space="preserve">правовым актом </w:t>
      </w:r>
      <w:r>
        <w:rPr>
          <w:rFonts w:eastAsia="Calibri"/>
        </w:rPr>
        <w:t xml:space="preserve">ОМСУ </w:t>
      </w:r>
      <w:r w:rsidRPr="00C653A7">
        <w:rPr>
          <w:rFonts w:eastAsia="Calibri"/>
        </w:rPr>
        <w:t>нового состава общественного совета.</w:t>
      </w:r>
      <w:r>
        <w:rPr>
          <w:rFonts w:eastAsia="Calibri"/>
        </w:rPr>
        <w:t xml:space="preserve"> </w:t>
      </w:r>
      <w:r w:rsidRPr="00AF1BAB">
        <w:rPr>
          <w:rFonts w:eastAsia="Calibri"/>
        </w:rPr>
        <w:t xml:space="preserve">Полномочия общественного совета прекращаются с момента утверждения нового состава общественного совета </w:t>
      </w:r>
      <w:r>
        <w:rPr>
          <w:rFonts w:eastAsia="Calibri"/>
        </w:rPr>
        <w:t xml:space="preserve">муниципальным </w:t>
      </w:r>
      <w:r w:rsidRPr="00AF1BAB">
        <w:rPr>
          <w:rFonts w:eastAsia="Calibri"/>
        </w:rPr>
        <w:t xml:space="preserve">правовым актом </w:t>
      </w:r>
      <w:r>
        <w:rPr>
          <w:rFonts w:eastAsia="Calibri"/>
        </w:rPr>
        <w:t>ОМСУ</w:t>
      </w:r>
      <w:r w:rsidRPr="00AF1BAB">
        <w:rPr>
          <w:rFonts w:eastAsia="Calibri"/>
        </w:rPr>
        <w:t xml:space="preserve">. </w:t>
      </w:r>
    </w:p>
    <w:p w:rsidR="00A9414E" w:rsidRPr="006B127B" w:rsidRDefault="00A9414E" w:rsidP="00A9414E">
      <w:pPr>
        <w:pStyle w:val="a4"/>
        <w:numPr>
          <w:ilvl w:val="1"/>
          <w:numId w:val="7"/>
        </w:numPr>
        <w:spacing w:line="300" w:lineRule="auto"/>
        <w:ind w:left="0" w:firstLine="720"/>
        <w:jc w:val="both"/>
        <w:rPr>
          <w:rFonts w:eastAsia="Calibri"/>
        </w:rPr>
      </w:pPr>
      <w:r w:rsidRPr="006B127B">
        <w:rPr>
          <w:rFonts w:eastAsia="Calibri"/>
        </w:rPr>
        <w:t>Решения общественного совета носят рекомендательный характер.</w:t>
      </w:r>
    </w:p>
    <w:p w:rsidR="00A9414E" w:rsidRPr="006B127B" w:rsidRDefault="00A9414E" w:rsidP="00A9414E">
      <w:pPr>
        <w:pStyle w:val="a4"/>
        <w:numPr>
          <w:ilvl w:val="1"/>
          <w:numId w:val="7"/>
        </w:numPr>
        <w:spacing w:line="300" w:lineRule="auto"/>
        <w:ind w:left="0" w:firstLine="720"/>
        <w:jc w:val="both"/>
        <w:rPr>
          <w:rFonts w:eastAsia="Calibri"/>
        </w:rPr>
      </w:pPr>
      <w:r w:rsidRPr="006B127B">
        <w:rPr>
          <w:rFonts w:eastAsia="Calibri"/>
        </w:rPr>
        <w:t xml:space="preserve">Члены общественного совета осуществляют свою деятельность </w:t>
      </w:r>
      <w:r>
        <w:rPr>
          <w:rFonts w:eastAsia="Calibri"/>
        </w:rPr>
        <w:br/>
      </w:r>
      <w:r w:rsidRPr="006B127B">
        <w:rPr>
          <w:rFonts w:eastAsia="Calibri"/>
        </w:rPr>
        <w:t xml:space="preserve">на добровольной основе и на общественных началах. </w:t>
      </w:r>
    </w:p>
    <w:p w:rsidR="00A9414E" w:rsidRPr="006B127B" w:rsidRDefault="00A9414E" w:rsidP="00A9414E">
      <w:pPr>
        <w:pStyle w:val="a4"/>
        <w:numPr>
          <w:ilvl w:val="1"/>
          <w:numId w:val="7"/>
        </w:numPr>
        <w:spacing w:line="300" w:lineRule="auto"/>
        <w:ind w:left="0" w:firstLine="720"/>
        <w:jc w:val="both"/>
        <w:rPr>
          <w:rFonts w:eastAsia="Calibri"/>
        </w:rPr>
      </w:pPr>
      <w:r>
        <w:rPr>
          <w:rFonts w:eastAsia="Calibri"/>
        </w:rPr>
        <w:t>Настоящее П</w:t>
      </w:r>
      <w:r w:rsidRPr="006B127B">
        <w:rPr>
          <w:rFonts w:eastAsia="Calibri"/>
        </w:rPr>
        <w:t xml:space="preserve">оложение утверждается </w:t>
      </w:r>
      <w:r>
        <w:rPr>
          <w:rFonts w:eastAsia="Calibri"/>
        </w:rPr>
        <w:t xml:space="preserve">муниципальным </w:t>
      </w:r>
      <w:r w:rsidRPr="006B127B">
        <w:rPr>
          <w:rFonts w:eastAsia="Calibri"/>
        </w:rPr>
        <w:t xml:space="preserve">правовым актом </w:t>
      </w:r>
      <w:r>
        <w:rPr>
          <w:rFonts w:eastAsia="Calibri"/>
        </w:rPr>
        <w:t xml:space="preserve">ОМСУ, </w:t>
      </w:r>
      <w:r>
        <w:rPr>
          <w:rFonts w:eastAsia="Calibri"/>
        </w:rPr>
        <w:br/>
      </w:r>
      <w:r>
        <w:rPr>
          <w:rFonts w:eastAsia="Calibri"/>
        </w:rPr>
        <w:lastRenderedPageBreak/>
        <w:t>при котором формируется общественный совет,</w:t>
      </w:r>
      <w:r w:rsidRPr="006B127B">
        <w:rPr>
          <w:rFonts w:eastAsia="Calibri"/>
        </w:rPr>
        <w:t xml:space="preserve"> и может быть изменено при письменном уведомлении </w:t>
      </w:r>
      <w:r>
        <w:rPr>
          <w:rFonts w:eastAsia="Calibri"/>
        </w:rPr>
        <w:t>общественного</w:t>
      </w:r>
      <w:r w:rsidRPr="006B127B">
        <w:rPr>
          <w:rFonts w:eastAsia="Calibri"/>
        </w:rPr>
        <w:t xml:space="preserve"> </w:t>
      </w:r>
      <w:r>
        <w:rPr>
          <w:rFonts w:eastAsia="Calibri"/>
        </w:rPr>
        <w:t xml:space="preserve">совета при администрации Кировского района </w:t>
      </w:r>
      <w:r>
        <w:rPr>
          <w:rFonts w:eastAsia="Calibri"/>
        </w:rPr>
        <w:br/>
      </w:r>
      <w:r w:rsidRPr="006B127B">
        <w:rPr>
          <w:rFonts w:eastAsia="Calibri"/>
        </w:rPr>
        <w:t>Санкт-Петербурга</w:t>
      </w:r>
      <w:r>
        <w:rPr>
          <w:rFonts w:eastAsia="Calibri"/>
        </w:rPr>
        <w:t>, на территории которого расположено внутригородское муниципальное образование города федерального значения муниципальный округ Морские ворота</w:t>
      </w:r>
      <w:r w:rsidRPr="006B127B">
        <w:rPr>
          <w:rFonts w:eastAsia="Calibri"/>
        </w:rPr>
        <w:t xml:space="preserve"> </w:t>
      </w:r>
      <w:r>
        <w:rPr>
          <w:rFonts w:eastAsia="Calibri"/>
        </w:rPr>
        <w:br/>
      </w:r>
      <w:r w:rsidRPr="006B127B">
        <w:rPr>
          <w:rFonts w:eastAsia="Calibri"/>
        </w:rPr>
        <w:t xml:space="preserve">(далее – </w:t>
      </w:r>
      <w:r>
        <w:rPr>
          <w:rFonts w:eastAsia="Calibri"/>
        </w:rPr>
        <w:t>муниципальное образование</w:t>
      </w:r>
      <w:r w:rsidRPr="006B127B">
        <w:rPr>
          <w:rFonts w:eastAsia="Calibri"/>
        </w:rPr>
        <w:t>)</w:t>
      </w:r>
      <w:r>
        <w:rPr>
          <w:rFonts w:eastAsia="Calibri"/>
        </w:rPr>
        <w:t>. Уведомление необходимо направить</w:t>
      </w:r>
      <w:r w:rsidRPr="006B127B">
        <w:rPr>
          <w:rFonts w:eastAsia="Calibri"/>
        </w:rPr>
        <w:t xml:space="preserve"> в трехдневный срок с момента внесения изменений</w:t>
      </w:r>
      <w:r>
        <w:rPr>
          <w:rFonts w:eastAsia="Calibri"/>
        </w:rPr>
        <w:t xml:space="preserve"> в Положение об общественном совете</w:t>
      </w:r>
      <w:r w:rsidRPr="006B127B">
        <w:rPr>
          <w:rFonts w:eastAsia="Calibri"/>
        </w:rPr>
        <w:t>.</w:t>
      </w:r>
    </w:p>
    <w:p w:rsidR="00A9414E" w:rsidRPr="006B127B" w:rsidRDefault="00A9414E" w:rsidP="00A9414E">
      <w:pPr>
        <w:pStyle w:val="a4"/>
        <w:spacing w:line="300" w:lineRule="auto"/>
        <w:ind w:left="0"/>
        <w:jc w:val="center"/>
        <w:rPr>
          <w:b/>
        </w:rPr>
      </w:pPr>
      <w:r w:rsidRPr="006B127B">
        <w:rPr>
          <w:b/>
        </w:rPr>
        <w:t>2. Цели и задачи общественного совета</w:t>
      </w:r>
    </w:p>
    <w:p w:rsidR="00A9414E" w:rsidRPr="006B127B" w:rsidRDefault="00A9414E" w:rsidP="00A9414E">
      <w:pPr>
        <w:spacing w:line="300" w:lineRule="auto"/>
        <w:jc w:val="both"/>
      </w:pPr>
    </w:p>
    <w:p w:rsidR="00A9414E" w:rsidRPr="006B127B" w:rsidRDefault="00A9414E" w:rsidP="00A9414E">
      <w:pPr>
        <w:pStyle w:val="a4"/>
        <w:spacing w:line="300" w:lineRule="auto"/>
        <w:ind w:left="0" w:firstLine="720"/>
        <w:jc w:val="both"/>
      </w:pPr>
      <w:r w:rsidRPr="006B127B">
        <w:t>2.1. Целями общественного совета являются:</w:t>
      </w:r>
    </w:p>
    <w:p w:rsidR="00A9414E" w:rsidRPr="006B127B" w:rsidRDefault="00A9414E" w:rsidP="00A9414E">
      <w:pPr>
        <w:pStyle w:val="a4"/>
        <w:numPr>
          <w:ilvl w:val="2"/>
          <w:numId w:val="8"/>
        </w:numPr>
        <w:spacing w:line="300" w:lineRule="auto"/>
        <w:ind w:left="0" w:firstLine="720"/>
        <w:jc w:val="both"/>
      </w:pPr>
      <w:r w:rsidRPr="006B127B">
        <w:t xml:space="preserve">обеспечение реализации и защиты прав и свобод человека и гражданина, прав </w:t>
      </w:r>
      <w:r w:rsidRPr="006B127B">
        <w:br/>
        <w:t>и законных интересов общественных объединений и иных негосударственных некоммерческих организаций;</w:t>
      </w:r>
    </w:p>
    <w:p w:rsidR="00A9414E" w:rsidRPr="006B127B" w:rsidRDefault="00A9414E" w:rsidP="00A9414E">
      <w:pPr>
        <w:pStyle w:val="a4"/>
        <w:numPr>
          <w:ilvl w:val="2"/>
          <w:numId w:val="8"/>
        </w:numPr>
        <w:spacing w:line="300" w:lineRule="auto"/>
        <w:ind w:left="0" w:firstLine="720"/>
        <w:jc w:val="both"/>
      </w:pPr>
      <w:r w:rsidRPr="006B127B">
        <w:t xml:space="preserve">обеспечение учета общественного мнения, предложений и рекомендаций граждан, общественных объединений и иных негосударственных некоммерческих организаций при принятии решений </w:t>
      </w:r>
      <w:r>
        <w:t>ОМСУ</w:t>
      </w:r>
      <w:r w:rsidRPr="006B127B">
        <w:t>;</w:t>
      </w:r>
    </w:p>
    <w:p w:rsidR="00A9414E" w:rsidRPr="006B127B" w:rsidRDefault="00A9414E" w:rsidP="00A9414E">
      <w:pPr>
        <w:pStyle w:val="a4"/>
        <w:numPr>
          <w:ilvl w:val="2"/>
          <w:numId w:val="8"/>
        </w:numPr>
        <w:spacing w:line="300" w:lineRule="auto"/>
        <w:ind w:left="0" w:firstLine="720"/>
        <w:jc w:val="both"/>
      </w:pPr>
      <w:r w:rsidRPr="006B127B">
        <w:t xml:space="preserve">общественная оценка деятельности </w:t>
      </w:r>
      <w:r>
        <w:t>ОМСУ, при котором создан общественный совет,</w:t>
      </w:r>
      <w:r w:rsidRPr="006B127B">
        <w:t xml:space="preserve"> в целях защиты прав и свобод человека и гражданина, прав </w:t>
      </w:r>
      <w:r>
        <w:br/>
      </w:r>
      <w:r w:rsidRPr="006B127B">
        <w:t>и законных интересов общественных объединений и иных негосударственных некоммерческих организаций;</w:t>
      </w:r>
    </w:p>
    <w:p w:rsidR="00A9414E" w:rsidRPr="006B127B" w:rsidRDefault="00A9414E" w:rsidP="00A9414E">
      <w:pPr>
        <w:pStyle w:val="a4"/>
        <w:numPr>
          <w:ilvl w:val="2"/>
          <w:numId w:val="8"/>
        </w:numPr>
        <w:spacing w:line="300" w:lineRule="auto"/>
        <w:ind w:left="0" w:firstLine="709"/>
        <w:jc w:val="both"/>
      </w:pPr>
      <w:r w:rsidRPr="006B127B">
        <w:t>содействие учету прав и законных интересов общественных объединений, правозащитных, религиозных и иных организаций.</w:t>
      </w:r>
    </w:p>
    <w:p w:rsidR="00A9414E" w:rsidRPr="006B127B" w:rsidRDefault="00A9414E" w:rsidP="00A9414E">
      <w:pPr>
        <w:pStyle w:val="a4"/>
        <w:numPr>
          <w:ilvl w:val="1"/>
          <w:numId w:val="8"/>
        </w:numPr>
        <w:spacing w:line="300" w:lineRule="auto"/>
        <w:ind w:left="0" w:firstLine="720"/>
        <w:jc w:val="both"/>
      </w:pPr>
      <w:r w:rsidRPr="006B127B">
        <w:t>Задачами общественного совета являются:</w:t>
      </w:r>
    </w:p>
    <w:p w:rsidR="00A9414E" w:rsidRPr="006B127B" w:rsidRDefault="00A9414E" w:rsidP="00A9414E">
      <w:pPr>
        <w:pStyle w:val="a4"/>
        <w:numPr>
          <w:ilvl w:val="2"/>
          <w:numId w:val="8"/>
        </w:numPr>
        <w:spacing w:line="300" w:lineRule="auto"/>
        <w:ind w:left="0" w:firstLine="720"/>
        <w:jc w:val="both"/>
      </w:pPr>
      <w:r w:rsidRPr="006B127B">
        <w:t>формирование и развитие гражданского правосознания;</w:t>
      </w:r>
    </w:p>
    <w:p w:rsidR="00A9414E" w:rsidRPr="006B127B" w:rsidRDefault="00A9414E" w:rsidP="00A9414E">
      <w:pPr>
        <w:pStyle w:val="a4"/>
        <w:numPr>
          <w:ilvl w:val="2"/>
          <w:numId w:val="8"/>
        </w:numPr>
        <w:spacing w:line="300" w:lineRule="auto"/>
        <w:ind w:left="0" w:firstLine="720"/>
        <w:jc w:val="both"/>
      </w:pPr>
      <w:r w:rsidRPr="006B127B">
        <w:t>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A9414E" w:rsidRPr="006B127B" w:rsidRDefault="00A9414E" w:rsidP="00A9414E">
      <w:pPr>
        <w:pStyle w:val="a4"/>
        <w:numPr>
          <w:ilvl w:val="2"/>
          <w:numId w:val="8"/>
        </w:numPr>
        <w:spacing w:line="300" w:lineRule="auto"/>
        <w:ind w:left="0" w:firstLine="720"/>
        <w:jc w:val="both"/>
      </w:pPr>
      <w:r w:rsidRPr="006B127B">
        <w:t>содействие предупреждению и разрешению социальных конфликтов;</w:t>
      </w:r>
    </w:p>
    <w:p w:rsidR="00A9414E" w:rsidRPr="006B127B" w:rsidRDefault="00A9414E" w:rsidP="00A9414E">
      <w:pPr>
        <w:pStyle w:val="a4"/>
        <w:numPr>
          <w:ilvl w:val="2"/>
          <w:numId w:val="8"/>
        </w:numPr>
        <w:spacing w:line="300" w:lineRule="auto"/>
        <w:ind w:left="0" w:firstLine="720"/>
        <w:jc w:val="both"/>
      </w:pPr>
      <w:r w:rsidRPr="006B127B">
        <w:t>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A9414E" w:rsidRPr="006B127B" w:rsidRDefault="00A9414E" w:rsidP="00A9414E">
      <w:pPr>
        <w:pStyle w:val="a4"/>
        <w:numPr>
          <w:ilvl w:val="2"/>
          <w:numId w:val="8"/>
        </w:numPr>
        <w:spacing w:line="300" w:lineRule="auto"/>
        <w:ind w:left="0" w:firstLine="720"/>
        <w:jc w:val="both"/>
      </w:pPr>
      <w:r w:rsidRPr="006B127B">
        <w:t xml:space="preserve">обеспечение прозрачности и открытости деятельности </w:t>
      </w:r>
      <w:r>
        <w:t>ОМСУ, при котором создан общественный совет</w:t>
      </w:r>
      <w:r w:rsidRPr="006B127B">
        <w:t>;</w:t>
      </w:r>
    </w:p>
    <w:p w:rsidR="00A9414E" w:rsidRPr="006B127B" w:rsidRDefault="00A9414E" w:rsidP="00A9414E">
      <w:pPr>
        <w:pStyle w:val="a4"/>
        <w:numPr>
          <w:ilvl w:val="2"/>
          <w:numId w:val="8"/>
        </w:numPr>
        <w:spacing w:line="300" w:lineRule="auto"/>
        <w:ind w:left="0" w:firstLine="720"/>
        <w:jc w:val="both"/>
      </w:pPr>
      <w:r w:rsidRPr="006B127B">
        <w:t>формирование в обществе нетерпимости к коррупционному поведению;</w:t>
      </w:r>
    </w:p>
    <w:p w:rsidR="00A9414E" w:rsidRPr="006B127B" w:rsidRDefault="00A9414E" w:rsidP="00A9414E">
      <w:pPr>
        <w:pStyle w:val="a4"/>
        <w:numPr>
          <w:ilvl w:val="2"/>
          <w:numId w:val="8"/>
        </w:numPr>
        <w:spacing w:line="300" w:lineRule="auto"/>
        <w:ind w:left="0" w:firstLine="709"/>
        <w:jc w:val="both"/>
      </w:pPr>
      <w:r w:rsidRPr="006B127B">
        <w:t>анализ общественного мнения в сферах</w:t>
      </w:r>
      <w:r>
        <w:t>, в которых ОМСУ, при котором создан общественный совет, наделен полномочиями по решению вопросов местного значения</w:t>
      </w:r>
      <w:r w:rsidRPr="006B127B">
        <w:t>;</w:t>
      </w:r>
    </w:p>
    <w:p w:rsidR="00A9414E" w:rsidRPr="006B127B" w:rsidRDefault="00A9414E" w:rsidP="00A9414E">
      <w:pPr>
        <w:pStyle w:val="a4"/>
        <w:numPr>
          <w:ilvl w:val="2"/>
          <w:numId w:val="8"/>
        </w:numPr>
        <w:spacing w:line="300" w:lineRule="auto"/>
        <w:ind w:left="0" w:firstLine="709"/>
        <w:jc w:val="both"/>
      </w:pPr>
      <w:r w:rsidRPr="006B127B">
        <w:t xml:space="preserve">выработка рекомендаций и предложений по совершенствованию </w:t>
      </w:r>
      <w:r>
        <w:br/>
      </w:r>
      <w:r w:rsidRPr="006B127B">
        <w:t xml:space="preserve">и повышению эффективности деятельности </w:t>
      </w:r>
      <w:r>
        <w:t>ОМСУ, при котором создан общественный совет</w:t>
      </w:r>
      <w:r w:rsidRPr="006B127B">
        <w:t>;</w:t>
      </w:r>
    </w:p>
    <w:p w:rsidR="00A9414E" w:rsidRPr="006B127B" w:rsidRDefault="00A9414E" w:rsidP="00A9414E">
      <w:pPr>
        <w:pStyle w:val="a4"/>
        <w:numPr>
          <w:ilvl w:val="2"/>
          <w:numId w:val="8"/>
        </w:numPr>
        <w:spacing w:line="300" w:lineRule="auto"/>
        <w:ind w:left="0" w:firstLine="720"/>
        <w:jc w:val="both"/>
      </w:pPr>
      <w:r w:rsidRPr="006B127B">
        <w:t xml:space="preserve">иные задачи, учитывающие особенности деятельности </w:t>
      </w:r>
      <w:r>
        <w:t>ОМСУ, при котором создан общественный совет</w:t>
      </w:r>
      <w:r w:rsidRPr="006B127B">
        <w:t xml:space="preserve">. </w:t>
      </w:r>
    </w:p>
    <w:p w:rsidR="00A9414E" w:rsidRPr="006B127B" w:rsidRDefault="00A9414E" w:rsidP="00A9414E">
      <w:pPr>
        <w:tabs>
          <w:tab w:val="left" w:pos="1276"/>
        </w:tabs>
        <w:spacing w:line="300" w:lineRule="auto"/>
        <w:jc w:val="both"/>
      </w:pPr>
    </w:p>
    <w:p w:rsidR="00A9414E" w:rsidRPr="006B127B" w:rsidRDefault="00A9414E" w:rsidP="00A9414E">
      <w:pPr>
        <w:pStyle w:val="a4"/>
        <w:numPr>
          <w:ilvl w:val="0"/>
          <w:numId w:val="8"/>
        </w:numPr>
        <w:tabs>
          <w:tab w:val="left" w:pos="426"/>
        </w:tabs>
        <w:spacing w:line="300" w:lineRule="auto"/>
        <w:ind w:left="0" w:firstLine="0"/>
        <w:jc w:val="center"/>
        <w:rPr>
          <w:b/>
        </w:rPr>
      </w:pPr>
      <w:r w:rsidRPr="006B127B">
        <w:rPr>
          <w:b/>
        </w:rPr>
        <w:t>Полномочия общественного совета</w:t>
      </w:r>
    </w:p>
    <w:p w:rsidR="00A9414E" w:rsidRPr="006B127B" w:rsidRDefault="00A9414E" w:rsidP="00A9414E">
      <w:pPr>
        <w:tabs>
          <w:tab w:val="left" w:pos="1276"/>
        </w:tabs>
        <w:spacing w:line="300" w:lineRule="auto"/>
        <w:ind w:firstLine="720"/>
        <w:jc w:val="both"/>
      </w:pPr>
    </w:p>
    <w:p w:rsidR="00A9414E" w:rsidRPr="006B127B" w:rsidRDefault="00A9414E" w:rsidP="00A9414E">
      <w:pPr>
        <w:pStyle w:val="a4"/>
        <w:numPr>
          <w:ilvl w:val="1"/>
          <w:numId w:val="8"/>
        </w:numPr>
        <w:spacing w:line="300" w:lineRule="auto"/>
        <w:ind w:left="0" w:firstLine="720"/>
        <w:jc w:val="both"/>
      </w:pPr>
      <w:r w:rsidRPr="006B127B">
        <w:t>Общественный совет вправе:</w:t>
      </w:r>
    </w:p>
    <w:p w:rsidR="00A9414E" w:rsidRPr="006B127B" w:rsidRDefault="00A9414E" w:rsidP="00A9414E">
      <w:pPr>
        <w:pStyle w:val="a4"/>
        <w:numPr>
          <w:ilvl w:val="2"/>
          <w:numId w:val="8"/>
        </w:numPr>
        <w:spacing w:line="300" w:lineRule="auto"/>
        <w:ind w:left="0" w:firstLine="720"/>
        <w:jc w:val="both"/>
      </w:pPr>
      <w:r w:rsidRPr="006B127B">
        <w:t>создавать по вопросам, отнесенным к его компетенции, рабочие группы, постоянные и временные комиссии;</w:t>
      </w:r>
    </w:p>
    <w:p w:rsidR="00A9414E" w:rsidRPr="006B127B" w:rsidRDefault="00A9414E" w:rsidP="00A9414E">
      <w:pPr>
        <w:pStyle w:val="a4"/>
        <w:numPr>
          <w:ilvl w:val="2"/>
          <w:numId w:val="8"/>
        </w:numPr>
        <w:spacing w:line="300" w:lineRule="auto"/>
        <w:ind w:left="0" w:firstLine="720"/>
        <w:jc w:val="both"/>
      </w:pPr>
      <w:r w:rsidRPr="006B127B">
        <w:t>осуществлять общественный контроль в формах, предусмотренных законодательством Российской Федерации;</w:t>
      </w:r>
    </w:p>
    <w:p w:rsidR="00A9414E" w:rsidRPr="006B127B" w:rsidRDefault="00A9414E" w:rsidP="00A9414E">
      <w:pPr>
        <w:pStyle w:val="a4"/>
        <w:numPr>
          <w:ilvl w:val="2"/>
          <w:numId w:val="8"/>
        </w:numPr>
        <w:spacing w:line="300" w:lineRule="auto"/>
        <w:ind w:left="0" w:firstLine="720"/>
        <w:jc w:val="both"/>
      </w:pPr>
      <w:r w:rsidRPr="006B127B">
        <w:t>выступать в качестве инициатор</w:t>
      </w:r>
      <w:r>
        <w:t>а</w:t>
      </w:r>
      <w:r w:rsidRPr="006B127B">
        <w:t>, организатор</w:t>
      </w:r>
      <w:r>
        <w:t>а</w:t>
      </w:r>
      <w:r w:rsidRPr="006B127B">
        <w:t xml:space="preserve"> мероприятий, проводимых </w:t>
      </w:r>
      <w:r w:rsidRPr="006B127B">
        <w:br/>
        <w:t>при осуществлении общественного контроля, а также участвовать в проводимых мероприятиях;</w:t>
      </w:r>
    </w:p>
    <w:p w:rsidR="00A9414E" w:rsidRPr="006B127B" w:rsidRDefault="00A9414E" w:rsidP="00A9414E">
      <w:pPr>
        <w:pStyle w:val="a4"/>
        <w:numPr>
          <w:ilvl w:val="2"/>
          <w:numId w:val="8"/>
        </w:numPr>
        <w:spacing w:line="300" w:lineRule="auto"/>
        <w:ind w:left="0" w:firstLine="720"/>
        <w:jc w:val="both"/>
      </w:pPr>
      <w:r w:rsidRPr="006B127B">
        <w:t xml:space="preserve">осуществлять взаимодействие с </w:t>
      </w:r>
      <w:r>
        <w:t>о</w:t>
      </w:r>
      <w:r w:rsidRPr="006B127B">
        <w:t>бщественн</w:t>
      </w:r>
      <w:r>
        <w:t>ым</w:t>
      </w:r>
      <w:r w:rsidRPr="006B127B">
        <w:t xml:space="preserve"> </w:t>
      </w:r>
      <w:r>
        <w:t>советом при администрации Кировского района Санкт-Петербурга</w:t>
      </w:r>
      <w:r w:rsidRPr="006B127B">
        <w:t>,</w:t>
      </w:r>
      <w:r>
        <w:t xml:space="preserve"> на территории которого находится муниципальное образование,</w:t>
      </w:r>
      <w:r w:rsidRPr="006B127B">
        <w:t xml:space="preserve"> проводить совместно различные мероприятия, обсуждать общественно значимые вопросы;</w:t>
      </w:r>
    </w:p>
    <w:p w:rsidR="00A9414E" w:rsidRPr="006B127B" w:rsidRDefault="00A9414E" w:rsidP="00A9414E">
      <w:pPr>
        <w:pStyle w:val="a4"/>
        <w:numPr>
          <w:ilvl w:val="2"/>
          <w:numId w:val="8"/>
        </w:numPr>
        <w:spacing w:line="300" w:lineRule="auto"/>
        <w:ind w:left="0" w:firstLine="720"/>
        <w:jc w:val="both"/>
      </w:pPr>
      <w:r w:rsidRPr="006B127B">
        <w:t xml:space="preserve">приглашать на заседания общественного совета руководителей </w:t>
      </w:r>
      <w:r>
        <w:t>исполнительных органов государственной власти Санкт-Петербурга (далее – ИОГВ)</w:t>
      </w:r>
      <w:r w:rsidRPr="006B127B">
        <w:t>,</w:t>
      </w:r>
      <w:r>
        <w:t xml:space="preserve"> руководителей иных ОМСУ, представителей общественного совета при а</w:t>
      </w:r>
      <w:r>
        <w:t xml:space="preserve">дминистрации Кировского района </w:t>
      </w:r>
      <w:r>
        <w:t xml:space="preserve">Санкт-Петербурга, на территории которого находится муниципальное образование, </w:t>
      </w:r>
      <w:r w:rsidRPr="006B127B">
        <w:t>общественных объединений и иных некоммерческих организаций;</w:t>
      </w:r>
    </w:p>
    <w:p w:rsidR="00A9414E" w:rsidRPr="006B127B" w:rsidRDefault="00A9414E" w:rsidP="00A9414E">
      <w:pPr>
        <w:pStyle w:val="a4"/>
        <w:numPr>
          <w:ilvl w:val="2"/>
          <w:numId w:val="8"/>
        </w:numPr>
        <w:spacing w:line="300" w:lineRule="auto"/>
        <w:ind w:left="0" w:firstLine="720"/>
        <w:jc w:val="both"/>
      </w:pPr>
      <w:r w:rsidRPr="006B127B">
        <w:t xml:space="preserve">направлять уполномоченных представителей общественного совета для участия по приглашению </w:t>
      </w:r>
      <w:r>
        <w:t xml:space="preserve">общественного совета при администрации Кировского района </w:t>
      </w:r>
      <w:r>
        <w:br/>
        <w:t>Санкт-Петербурга</w:t>
      </w:r>
      <w:r w:rsidRPr="006B127B">
        <w:t xml:space="preserve">, </w:t>
      </w:r>
      <w:r>
        <w:t xml:space="preserve">на территории которого находится муниципальное образование, </w:t>
      </w:r>
      <w:r w:rsidRPr="006B127B">
        <w:t xml:space="preserve">иных </w:t>
      </w:r>
      <w:r>
        <w:t>ОМСУ, ИОГВ</w:t>
      </w:r>
      <w:r w:rsidRPr="006B127B">
        <w:t xml:space="preserve"> в различных мероприятиях;</w:t>
      </w:r>
    </w:p>
    <w:p w:rsidR="00A9414E" w:rsidRPr="006B127B" w:rsidRDefault="00A9414E" w:rsidP="00A9414E">
      <w:pPr>
        <w:pStyle w:val="a4"/>
        <w:numPr>
          <w:ilvl w:val="2"/>
          <w:numId w:val="8"/>
        </w:numPr>
        <w:spacing w:line="300" w:lineRule="auto"/>
        <w:ind w:left="0" w:firstLine="720"/>
        <w:jc w:val="both"/>
      </w:pPr>
      <w:r w:rsidRPr="006B127B">
        <w:t xml:space="preserve">посещать в случаях и порядке, которые предусмотрены законодательством Российской Федерации, </w:t>
      </w:r>
      <w:r>
        <w:t>ИОГВ</w:t>
      </w:r>
      <w:r w:rsidRPr="006B127B">
        <w:t>,</w:t>
      </w:r>
      <w:r>
        <w:t xml:space="preserve"> ОМСУ,</w:t>
      </w:r>
      <w:r w:rsidRPr="006B127B">
        <w:t xml:space="preserve"> государственные организации, иные органы </w:t>
      </w:r>
      <w:r>
        <w:br/>
      </w:r>
      <w:r w:rsidRPr="006B127B">
        <w:t>и организации;</w:t>
      </w:r>
    </w:p>
    <w:p w:rsidR="00A9414E" w:rsidRPr="006B127B" w:rsidRDefault="00A9414E" w:rsidP="00A9414E">
      <w:pPr>
        <w:pStyle w:val="a4"/>
        <w:numPr>
          <w:ilvl w:val="2"/>
          <w:numId w:val="8"/>
        </w:numPr>
        <w:spacing w:line="300" w:lineRule="auto"/>
        <w:ind w:left="0" w:firstLine="709"/>
        <w:jc w:val="both"/>
      </w:pPr>
      <w:r w:rsidRPr="006B127B">
        <w:t xml:space="preserve">запрашивать в соответствии с законодательством Российской Федерации </w:t>
      </w:r>
      <w:r w:rsidRPr="006B127B">
        <w:br/>
        <w:t xml:space="preserve">у </w:t>
      </w:r>
      <w:r>
        <w:t>ИОГВ</w:t>
      </w:r>
      <w:r w:rsidRPr="006B127B">
        <w:t>,</w:t>
      </w:r>
      <w:r>
        <w:t xml:space="preserve"> ОМСУ,</w:t>
      </w:r>
      <w:r w:rsidRPr="006B127B">
        <w:t xml:space="preserve"> государственных и муниципальных организаций, иных органов </w:t>
      </w:r>
      <w:r>
        <w:br/>
      </w:r>
      <w:r w:rsidRPr="006B127B">
        <w:t>и организаций, осуществляющих в соответствии с федеральными законами отдельные публичные полномочия, необходимую для осуществления общественного контроля информацию, за исключением информации, содержащей сведения, составляющие государственную тайну, сведения о персональных данных, и информации, доступ к которой ограничен федеральными законами;</w:t>
      </w:r>
    </w:p>
    <w:p w:rsidR="00A9414E" w:rsidRPr="006B127B" w:rsidRDefault="00A9414E" w:rsidP="00A9414E">
      <w:pPr>
        <w:pStyle w:val="a4"/>
        <w:numPr>
          <w:ilvl w:val="2"/>
          <w:numId w:val="8"/>
        </w:numPr>
        <w:spacing w:line="300" w:lineRule="auto"/>
        <w:ind w:left="0" w:firstLine="720"/>
        <w:jc w:val="both"/>
      </w:pPr>
      <w:r w:rsidRPr="006B127B">
        <w:t xml:space="preserve">осуществлять выработку рекомендаций и предложений </w:t>
      </w:r>
      <w:r>
        <w:br/>
      </w:r>
      <w:r w:rsidRPr="006B127B">
        <w:t xml:space="preserve">по совершенствованию деятельности </w:t>
      </w:r>
      <w:r>
        <w:t>ОМСУ</w:t>
      </w:r>
      <w:r w:rsidRPr="006B127B">
        <w:t>;</w:t>
      </w:r>
    </w:p>
    <w:p w:rsidR="00A9414E" w:rsidRPr="006B127B" w:rsidRDefault="00A9414E" w:rsidP="00A9414E">
      <w:pPr>
        <w:pStyle w:val="a4"/>
        <w:numPr>
          <w:ilvl w:val="2"/>
          <w:numId w:val="8"/>
        </w:numPr>
        <w:spacing w:line="300" w:lineRule="auto"/>
        <w:ind w:left="0" w:firstLine="720"/>
        <w:jc w:val="both"/>
      </w:pPr>
      <w:r w:rsidRPr="006B127B">
        <w:t>осуществлять изучение, обсуждение и выработку предложений по вопросам, входящим в сфер</w:t>
      </w:r>
      <w:r>
        <w:t>ы</w:t>
      </w:r>
      <w:r w:rsidRPr="006B127B">
        <w:t>, в котор</w:t>
      </w:r>
      <w:r>
        <w:t>ых</w:t>
      </w:r>
      <w:r w:rsidRPr="006B127B">
        <w:t xml:space="preserve"> </w:t>
      </w:r>
      <w:r>
        <w:t>ОМСУ, при котором сформирован общественный совет, наделен полномочиями по решению вопросов местного значения</w:t>
      </w:r>
      <w:r w:rsidRPr="006B127B">
        <w:t>;</w:t>
      </w:r>
    </w:p>
    <w:p w:rsidR="00A9414E" w:rsidRPr="006B127B" w:rsidRDefault="00A9414E" w:rsidP="00A9414E">
      <w:pPr>
        <w:pStyle w:val="a4"/>
        <w:numPr>
          <w:ilvl w:val="2"/>
          <w:numId w:val="8"/>
        </w:numPr>
        <w:spacing w:line="300" w:lineRule="auto"/>
        <w:ind w:left="0" w:firstLine="709"/>
        <w:jc w:val="both"/>
      </w:pPr>
      <w:r w:rsidRPr="006B127B">
        <w:t xml:space="preserve">принимать участие в деятельности </w:t>
      </w:r>
      <w:r>
        <w:t>ОМСУ, при котором сформирован общественный совет,</w:t>
      </w:r>
      <w:r w:rsidRPr="006B127B">
        <w:t xml:space="preserve"> по реализации антикоррупционной политики в Санкт-Петербурге; </w:t>
      </w:r>
    </w:p>
    <w:p w:rsidR="00A9414E" w:rsidRPr="006B127B" w:rsidRDefault="00A9414E" w:rsidP="00A9414E">
      <w:pPr>
        <w:pStyle w:val="a4"/>
        <w:numPr>
          <w:ilvl w:val="2"/>
          <w:numId w:val="8"/>
        </w:numPr>
        <w:spacing w:line="300" w:lineRule="auto"/>
        <w:ind w:left="0" w:firstLine="709"/>
        <w:jc w:val="both"/>
      </w:pPr>
      <w:r w:rsidRPr="006B127B">
        <w:t xml:space="preserve">принимать участие в работе конкурсных комиссий для проведения конкурса </w:t>
      </w:r>
      <w:r>
        <w:br/>
      </w:r>
      <w:r w:rsidRPr="006B127B">
        <w:t xml:space="preserve">на замещение вакантной должности </w:t>
      </w:r>
      <w:r>
        <w:t>муниципальной</w:t>
      </w:r>
      <w:r w:rsidRPr="006B127B">
        <w:t xml:space="preserve"> службы Санкт-Петербурга в </w:t>
      </w:r>
      <w:r>
        <w:t xml:space="preserve">ОМСУ, </w:t>
      </w:r>
      <w:r>
        <w:br/>
        <w:t xml:space="preserve">при котором сформирован общественный совет, в случае если это предусмотрено </w:t>
      </w:r>
      <w:r>
        <w:lastRenderedPageBreak/>
        <w:t xml:space="preserve">муниципальным правовым актом, определяющим порядок проведения конкурса </w:t>
      </w:r>
      <w:r>
        <w:br/>
      </w:r>
      <w:r>
        <w:t>на замещение должности муниципальной службы</w:t>
      </w:r>
      <w:r w:rsidRPr="006B127B">
        <w:t xml:space="preserve">; </w:t>
      </w:r>
    </w:p>
    <w:p w:rsidR="00A9414E" w:rsidRPr="006B127B" w:rsidRDefault="00A9414E" w:rsidP="00A9414E">
      <w:pPr>
        <w:pStyle w:val="a4"/>
        <w:numPr>
          <w:ilvl w:val="2"/>
          <w:numId w:val="8"/>
        </w:numPr>
        <w:spacing w:line="300" w:lineRule="auto"/>
        <w:ind w:left="0" w:firstLine="720"/>
        <w:jc w:val="both"/>
      </w:pPr>
      <w:r w:rsidRPr="006B127B">
        <w:t xml:space="preserve">принимать участие в работе комиссии по соблюдению требований </w:t>
      </w:r>
      <w:r>
        <w:br/>
      </w:r>
      <w:r w:rsidRPr="006B127B">
        <w:t xml:space="preserve">к служебному поведению и урегулированию конфликта интересов в </w:t>
      </w:r>
      <w:r>
        <w:t>ОМСУ, при котором сформирован общественный совет</w:t>
      </w:r>
      <w:r w:rsidRPr="006B127B">
        <w:t>;</w:t>
      </w:r>
    </w:p>
    <w:p w:rsidR="00A9414E" w:rsidRPr="006B127B" w:rsidRDefault="00A9414E" w:rsidP="00A9414E">
      <w:pPr>
        <w:pStyle w:val="a4"/>
        <w:numPr>
          <w:ilvl w:val="2"/>
          <w:numId w:val="8"/>
        </w:numPr>
        <w:spacing w:line="300" w:lineRule="auto"/>
        <w:ind w:left="0" w:firstLine="720"/>
        <w:jc w:val="both"/>
      </w:pPr>
      <w:r w:rsidRPr="006B127B">
        <w:t xml:space="preserve">направлять информацию о деятельности общественного совета в </w:t>
      </w:r>
      <w:r>
        <w:t xml:space="preserve">ОМСУ, при котором сформирован общественный совет, </w:t>
      </w:r>
      <w:r w:rsidRPr="006B127B">
        <w:t xml:space="preserve">для размещения на официальном сайте ИОГВ </w:t>
      </w:r>
      <w:r>
        <w:br/>
      </w:r>
      <w:r w:rsidRPr="006B127B">
        <w:t>в информационно-телекоммуникационной сети «Интернет»;</w:t>
      </w:r>
    </w:p>
    <w:p w:rsidR="00A9414E" w:rsidRPr="006B127B" w:rsidRDefault="00A9414E" w:rsidP="00A9414E">
      <w:pPr>
        <w:pStyle w:val="a4"/>
        <w:numPr>
          <w:ilvl w:val="2"/>
          <w:numId w:val="8"/>
        </w:numPr>
        <w:spacing w:line="300" w:lineRule="auto"/>
        <w:ind w:left="0" w:firstLine="720"/>
        <w:jc w:val="both"/>
      </w:pPr>
      <w:r w:rsidRPr="006B127B">
        <w:t>пользоваться иными правами, предусмотренными законодательством Российской Федерации.</w:t>
      </w:r>
    </w:p>
    <w:p w:rsidR="00A9414E" w:rsidRPr="006B127B" w:rsidRDefault="00A9414E" w:rsidP="00A9414E">
      <w:pPr>
        <w:pStyle w:val="a4"/>
        <w:numPr>
          <w:ilvl w:val="1"/>
          <w:numId w:val="8"/>
        </w:numPr>
        <w:spacing w:line="300" w:lineRule="auto"/>
        <w:jc w:val="both"/>
      </w:pPr>
      <w:r w:rsidRPr="006B127B">
        <w:t>Общественный совет обязан:</w:t>
      </w:r>
    </w:p>
    <w:p w:rsidR="00A9414E" w:rsidRPr="006B127B" w:rsidRDefault="00A9414E" w:rsidP="00A9414E">
      <w:pPr>
        <w:pStyle w:val="a4"/>
        <w:numPr>
          <w:ilvl w:val="2"/>
          <w:numId w:val="8"/>
        </w:numPr>
        <w:spacing w:line="300" w:lineRule="auto"/>
        <w:ind w:left="0" w:firstLine="720"/>
        <w:jc w:val="both"/>
      </w:pPr>
      <w:r w:rsidRPr="006B127B">
        <w:t>соблюдать законодательство Российской Федерации об общественном контроле;</w:t>
      </w:r>
    </w:p>
    <w:p w:rsidR="00A9414E" w:rsidRPr="006B127B" w:rsidRDefault="00A9414E" w:rsidP="00A9414E">
      <w:pPr>
        <w:pStyle w:val="a4"/>
        <w:numPr>
          <w:ilvl w:val="2"/>
          <w:numId w:val="8"/>
        </w:numPr>
        <w:spacing w:line="300" w:lineRule="auto"/>
        <w:ind w:left="0" w:firstLine="720"/>
        <w:jc w:val="both"/>
      </w:pPr>
      <w:r w:rsidRPr="006B127B">
        <w:t xml:space="preserve">соблюдать установленные федеральными законами ограничения, связанные </w:t>
      </w:r>
      <w:r w:rsidRPr="006B127B">
        <w:br/>
        <w:t xml:space="preserve">с деятельностью </w:t>
      </w:r>
      <w:r>
        <w:t>ОМСУ, при котором сформирован общественный совет</w:t>
      </w:r>
      <w:r w:rsidRPr="006B127B">
        <w:t>;</w:t>
      </w:r>
    </w:p>
    <w:p w:rsidR="00A9414E" w:rsidRPr="006B127B" w:rsidRDefault="00A9414E" w:rsidP="00A9414E">
      <w:pPr>
        <w:pStyle w:val="a4"/>
        <w:numPr>
          <w:ilvl w:val="2"/>
          <w:numId w:val="8"/>
        </w:numPr>
        <w:spacing w:line="300" w:lineRule="auto"/>
        <w:ind w:left="0" w:firstLine="709"/>
        <w:jc w:val="both"/>
      </w:pPr>
      <w:r w:rsidRPr="006B127B">
        <w:t xml:space="preserve">не создавать препятствий законной деятельности </w:t>
      </w:r>
      <w:r>
        <w:t xml:space="preserve">ОМСУ, при котором сформирован общественный совет, </w:t>
      </w:r>
      <w:r w:rsidRPr="006B127B">
        <w:t xml:space="preserve">ИОГВ, государственных организаций, иных органов </w:t>
      </w:r>
      <w:r>
        <w:br/>
      </w:r>
      <w:r w:rsidRPr="006B127B">
        <w:t>и организаций;</w:t>
      </w:r>
    </w:p>
    <w:p w:rsidR="00A9414E" w:rsidRPr="006B127B" w:rsidRDefault="00A9414E" w:rsidP="00A9414E">
      <w:pPr>
        <w:pStyle w:val="a4"/>
        <w:numPr>
          <w:ilvl w:val="2"/>
          <w:numId w:val="8"/>
        </w:numPr>
        <w:spacing w:line="300" w:lineRule="auto"/>
        <w:ind w:left="0" w:firstLine="720"/>
        <w:jc w:val="both"/>
      </w:pPr>
      <w:r w:rsidRPr="006B127B">
        <w:t>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A9414E" w:rsidRPr="006B127B" w:rsidRDefault="00A9414E" w:rsidP="00A9414E">
      <w:pPr>
        <w:pStyle w:val="a4"/>
        <w:numPr>
          <w:ilvl w:val="2"/>
          <w:numId w:val="8"/>
        </w:numPr>
        <w:spacing w:line="300" w:lineRule="auto"/>
        <w:ind w:left="0" w:firstLine="709"/>
        <w:jc w:val="both"/>
      </w:pPr>
      <w:r w:rsidRPr="006B127B">
        <w:t xml:space="preserve">обнародовать информацию о своей деятельности по осуществлению общественного контроля и о результатах контроля в соответствии с Федеральным законом </w:t>
      </w:r>
      <w:r w:rsidRPr="006B127B">
        <w:br/>
        <w:t>«Об основах общественного контроля в Российской Федерации</w:t>
      </w:r>
      <w:r w:rsidRPr="0003506B">
        <w:t>»</w:t>
      </w:r>
      <w:r w:rsidRPr="006B127B">
        <w:t>;</w:t>
      </w:r>
    </w:p>
    <w:p w:rsidR="00A9414E" w:rsidRPr="006B127B" w:rsidRDefault="00A9414E" w:rsidP="00A9414E">
      <w:pPr>
        <w:pStyle w:val="a4"/>
        <w:numPr>
          <w:ilvl w:val="2"/>
          <w:numId w:val="8"/>
        </w:numPr>
        <w:spacing w:line="300" w:lineRule="auto"/>
        <w:ind w:left="0" w:firstLine="720"/>
        <w:jc w:val="both"/>
      </w:pPr>
      <w:r w:rsidRPr="006B127B">
        <w:t>нести иные обязанности, предусмотренные законодательством Российской Федерации.</w:t>
      </w:r>
    </w:p>
    <w:p w:rsidR="00A9414E" w:rsidRPr="006B127B" w:rsidRDefault="00A9414E" w:rsidP="00A9414E">
      <w:pPr>
        <w:autoSpaceDE w:val="0"/>
        <w:autoSpaceDN w:val="0"/>
        <w:adjustRightInd w:val="0"/>
        <w:spacing w:line="300" w:lineRule="auto"/>
        <w:jc w:val="both"/>
      </w:pPr>
    </w:p>
    <w:p w:rsidR="00A9414E" w:rsidRPr="006B127B" w:rsidRDefault="00A9414E" w:rsidP="00A9414E">
      <w:pPr>
        <w:pStyle w:val="a4"/>
        <w:numPr>
          <w:ilvl w:val="0"/>
          <w:numId w:val="8"/>
        </w:numPr>
        <w:tabs>
          <w:tab w:val="left" w:pos="426"/>
        </w:tabs>
        <w:spacing w:line="300" w:lineRule="auto"/>
        <w:ind w:left="0" w:firstLine="0"/>
        <w:jc w:val="center"/>
        <w:rPr>
          <w:b/>
        </w:rPr>
      </w:pPr>
      <w:r w:rsidRPr="006B127B">
        <w:rPr>
          <w:b/>
        </w:rPr>
        <w:t>Состав и порядок работы общественного совета</w:t>
      </w:r>
    </w:p>
    <w:p w:rsidR="00A9414E" w:rsidRPr="006B127B" w:rsidRDefault="00A9414E" w:rsidP="00A9414E">
      <w:pPr>
        <w:pStyle w:val="a4"/>
        <w:spacing w:line="300" w:lineRule="auto"/>
        <w:ind w:left="0" w:firstLine="720"/>
        <w:jc w:val="both"/>
      </w:pP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Общественный совет является правомочным, если в его состав вошло более трех четвертых от общего количества членов общественного совета, установленного настоящим Положением.</w:t>
      </w:r>
    </w:p>
    <w:p w:rsidR="00A9414E" w:rsidRPr="006B127B" w:rsidRDefault="00A9414E" w:rsidP="00A9414E">
      <w:pPr>
        <w:pStyle w:val="a4"/>
        <w:spacing w:line="300" w:lineRule="auto"/>
        <w:ind w:left="0" w:firstLine="720"/>
        <w:jc w:val="both"/>
        <w:rPr>
          <w:rFonts w:eastAsia="Calibri"/>
        </w:rPr>
      </w:pPr>
      <w:r w:rsidRPr="006B127B">
        <w:rPr>
          <w:rFonts w:eastAsia="Calibri"/>
        </w:rPr>
        <w:t>Общее количество членов общественного совета</w:t>
      </w:r>
      <w:r>
        <w:rPr>
          <w:rFonts w:eastAsia="Calibri"/>
        </w:rPr>
        <w:t xml:space="preserve"> должно быть четным в пределах </w:t>
      </w:r>
      <w:r>
        <w:rPr>
          <w:rFonts w:eastAsia="Calibri"/>
        </w:rPr>
        <w:br/>
      </w:r>
      <w:r>
        <w:rPr>
          <w:rFonts w:eastAsia="Calibri"/>
        </w:rPr>
        <w:t>не менее 6 человек и не более 10</w:t>
      </w:r>
      <w:r w:rsidRPr="006B127B">
        <w:rPr>
          <w:rFonts w:eastAsia="Calibri"/>
        </w:rPr>
        <w:t xml:space="preserve"> человек.</w:t>
      </w:r>
      <w:r>
        <w:rPr>
          <w:rFonts w:eastAsia="Calibri"/>
        </w:rPr>
        <w:t xml:space="preserve"> Общее количество членов общественного совета устанавливается Положением об общественном совете при ОМСУ.</w:t>
      </w:r>
      <w:r w:rsidRPr="006B127B">
        <w:rPr>
          <w:rFonts w:eastAsia="Calibri"/>
        </w:rPr>
        <w:t xml:space="preserve"> </w:t>
      </w:r>
    </w:p>
    <w:p w:rsidR="00A9414E" w:rsidRPr="006B127B" w:rsidRDefault="00A9414E" w:rsidP="00A9414E">
      <w:pPr>
        <w:pStyle w:val="a4"/>
        <w:spacing w:line="300" w:lineRule="auto"/>
        <w:ind w:left="0" w:firstLine="720"/>
        <w:jc w:val="both"/>
        <w:rPr>
          <w:rFonts w:eastAsia="Calibri"/>
        </w:rPr>
      </w:pPr>
      <w:r w:rsidRPr="006B127B">
        <w:rPr>
          <w:rFonts w:eastAsia="Calibri"/>
        </w:rPr>
        <w:t xml:space="preserve">Персональный состав общественного совета утверждается </w:t>
      </w:r>
      <w:r>
        <w:rPr>
          <w:rFonts w:eastAsia="Calibri"/>
        </w:rPr>
        <w:t xml:space="preserve">муниципальным </w:t>
      </w:r>
      <w:r w:rsidRPr="006B127B">
        <w:rPr>
          <w:rFonts w:eastAsia="Calibri"/>
        </w:rPr>
        <w:t xml:space="preserve">правовым актом </w:t>
      </w:r>
      <w:r>
        <w:t>ОМСУ, при котором сформирован общественный совет</w:t>
      </w:r>
      <w:r w:rsidRPr="006B127B">
        <w:rPr>
          <w:rFonts w:eastAsia="Calibri"/>
        </w:rPr>
        <w:t>.</w:t>
      </w:r>
    </w:p>
    <w:p w:rsidR="00A9414E" w:rsidRPr="006B127B" w:rsidRDefault="00A9414E" w:rsidP="00A9414E">
      <w:pPr>
        <w:pStyle w:val="a4"/>
        <w:numPr>
          <w:ilvl w:val="1"/>
          <w:numId w:val="8"/>
        </w:numPr>
        <w:spacing w:line="300" w:lineRule="auto"/>
        <w:ind w:left="0" w:firstLine="710"/>
        <w:jc w:val="both"/>
        <w:rPr>
          <w:rFonts w:eastAsia="Calibri"/>
        </w:rPr>
      </w:pPr>
      <w:r w:rsidRPr="006B127B">
        <w:rPr>
          <w:rFonts w:eastAsia="Calibri"/>
        </w:rPr>
        <w:t xml:space="preserve">Первое заседание общественного совета, образованного в правомочном составе, должно быть проведено не позднее 30 календарных дней со дня утверждения персонального состава общественного совета. </w:t>
      </w:r>
      <w:r w:rsidRPr="006B127B">
        <w:t xml:space="preserve">Дату, время и место проведения первого заседания общественного совета определяет руководитель </w:t>
      </w:r>
      <w:r>
        <w:t>ОМСУ, при котором сформирован общественный совет</w:t>
      </w:r>
      <w:r w:rsidRPr="006B127B">
        <w:t>.</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lastRenderedPageBreak/>
        <w:t xml:space="preserve">На первом заседании из числа членов общественного совета избираются председатель общественного совета, его </w:t>
      </w:r>
      <w:r w:rsidRPr="00CD3812">
        <w:rPr>
          <w:rFonts w:eastAsia="Calibri"/>
        </w:rPr>
        <w:t>заместител</w:t>
      </w:r>
      <w:r>
        <w:rPr>
          <w:rFonts w:eastAsia="Calibri"/>
        </w:rPr>
        <w:t>ь (заместители)</w:t>
      </w:r>
      <w:r w:rsidRPr="006B127B">
        <w:rPr>
          <w:rFonts w:eastAsia="Calibri"/>
        </w:rPr>
        <w:t xml:space="preserve">, а также формируются постоянные и, при необходимости, временные комиссии. </w:t>
      </w:r>
      <w:r>
        <w:rPr>
          <w:rFonts w:eastAsia="Calibri"/>
        </w:rPr>
        <w:t>К</w:t>
      </w:r>
      <w:r w:rsidRPr="006B127B">
        <w:rPr>
          <w:rFonts w:eastAsia="Calibri"/>
        </w:rPr>
        <w:t xml:space="preserve">оличество </w:t>
      </w:r>
      <w:r>
        <w:rPr>
          <w:rFonts w:eastAsia="Calibri"/>
        </w:rPr>
        <w:t xml:space="preserve">заместителей определяется Положением об общественном совете при ОМСУ, количество </w:t>
      </w:r>
      <w:r>
        <w:rPr>
          <w:rFonts w:eastAsia="Calibri"/>
        </w:rPr>
        <w:br/>
      </w:r>
      <w:r w:rsidRPr="006B127B">
        <w:rPr>
          <w:rFonts w:eastAsia="Calibri"/>
        </w:rPr>
        <w:t xml:space="preserve">и наименования комиссий согласовываются с </w:t>
      </w:r>
      <w:r>
        <w:rPr>
          <w:rFonts w:eastAsia="Calibri"/>
        </w:rPr>
        <w:t>о</w:t>
      </w:r>
      <w:r w:rsidRPr="006B127B">
        <w:rPr>
          <w:rFonts w:eastAsia="Calibri"/>
        </w:rPr>
        <w:t>бщественн</w:t>
      </w:r>
      <w:r>
        <w:rPr>
          <w:rFonts w:eastAsia="Calibri"/>
        </w:rPr>
        <w:t>ым советом при а</w:t>
      </w:r>
      <w:r>
        <w:rPr>
          <w:rFonts w:eastAsia="Calibri"/>
        </w:rPr>
        <w:t xml:space="preserve">дминистрации Кировского района </w:t>
      </w:r>
      <w:r>
        <w:rPr>
          <w:rFonts w:eastAsia="Calibri"/>
        </w:rPr>
        <w:t>Санкт-Петербурга, на территории которого расположено муниципальное образование</w:t>
      </w:r>
      <w:r w:rsidRPr="006B127B">
        <w:rPr>
          <w:rFonts w:eastAsia="Calibri"/>
        </w:rPr>
        <w:t>.</w:t>
      </w:r>
    </w:p>
    <w:p w:rsidR="00A9414E" w:rsidRPr="006B127B" w:rsidRDefault="00A9414E" w:rsidP="00A9414E">
      <w:pPr>
        <w:pStyle w:val="a4"/>
        <w:numPr>
          <w:ilvl w:val="1"/>
          <w:numId w:val="8"/>
        </w:numPr>
        <w:tabs>
          <w:tab w:val="left" w:pos="1276"/>
        </w:tabs>
        <w:spacing w:line="300" w:lineRule="auto"/>
        <w:ind w:left="0" w:firstLine="720"/>
        <w:jc w:val="both"/>
        <w:rPr>
          <w:rFonts w:eastAsia="Calibri"/>
        </w:rPr>
      </w:pPr>
      <w:r w:rsidRPr="006B127B">
        <w:rPr>
          <w:rFonts w:eastAsia="Calibri"/>
        </w:rPr>
        <w:t>В качестве кандидатов на должност</w:t>
      </w:r>
      <w:r>
        <w:rPr>
          <w:rFonts w:eastAsia="Calibri"/>
        </w:rPr>
        <w:t>ь</w:t>
      </w:r>
      <w:r w:rsidRPr="006B127B">
        <w:rPr>
          <w:rFonts w:eastAsia="Calibri"/>
        </w:rPr>
        <w:t xml:space="preserve"> председателя и</w:t>
      </w:r>
      <w:r>
        <w:rPr>
          <w:rFonts w:eastAsia="Calibri"/>
        </w:rPr>
        <w:t>ли</w:t>
      </w:r>
      <w:r w:rsidRPr="006B127B">
        <w:rPr>
          <w:rFonts w:eastAsia="Calibri"/>
        </w:rPr>
        <w:t xml:space="preserve"> заместителя председателя общественного совета могут быть выдвинуты лица, имеющие значительный опыт работы в сфер</w:t>
      </w:r>
      <w:r>
        <w:rPr>
          <w:rFonts w:eastAsia="Calibri"/>
        </w:rPr>
        <w:t xml:space="preserve">ах, в которых </w:t>
      </w:r>
      <w:r>
        <w:t>ОМСУ, наделен полномочиями по решению вопросов местного значения</w:t>
      </w:r>
      <w:r w:rsidRPr="006B127B">
        <w:rPr>
          <w:rFonts w:eastAsia="Calibri"/>
        </w:rPr>
        <w:t>.</w:t>
      </w:r>
    </w:p>
    <w:p w:rsidR="00A9414E" w:rsidRPr="006B127B" w:rsidRDefault="00A9414E" w:rsidP="00A9414E">
      <w:pPr>
        <w:pStyle w:val="a4"/>
        <w:numPr>
          <w:ilvl w:val="1"/>
          <w:numId w:val="8"/>
        </w:numPr>
        <w:spacing w:line="300" w:lineRule="auto"/>
        <w:ind w:left="0" w:firstLine="720"/>
        <w:jc w:val="both"/>
        <w:rPr>
          <w:rFonts w:eastAsia="Calibri"/>
        </w:rPr>
      </w:pPr>
      <w:r>
        <w:rPr>
          <w:rFonts w:eastAsia="Calibri"/>
        </w:rPr>
        <w:t>Муниципальным п</w:t>
      </w:r>
      <w:r w:rsidRPr="006B127B">
        <w:rPr>
          <w:rFonts w:eastAsia="Calibri"/>
        </w:rPr>
        <w:t xml:space="preserve">равовым актом </w:t>
      </w:r>
      <w:r>
        <w:rPr>
          <w:rFonts w:eastAsia="Calibri"/>
        </w:rPr>
        <w:t>ОМСУ</w:t>
      </w:r>
      <w:r w:rsidRPr="006B127B">
        <w:rPr>
          <w:rFonts w:eastAsia="Calibri"/>
        </w:rPr>
        <w:t xml:space="preserve"> для обеспечения деятельности общественного совета назначается секретарь общественного совета из числа</w:t>
      </w:r>
      <w:r w:rsidRPr="006B127B">
        <w:t xml:space="preserve"> </w:t>
      </w:r>
      <w:r w:rsidRPr="006B127B">
        <w:rPr>
          <w:rFonts w:eastAsia="Calibri"/>
        </w:rPr>
        <w:t xml:space="preserve">лиц, замещающих должность </w:t>
      </w:r>
      <w:r>
        <w:rPr>
          <w:rFonts w:eastAsia="Calibri"/>
        </w:rPr>
        <w:t>муниципальной</w:t>
      </w:r>
      <w:r w:rsidRPr="006B127B">
        <w:rPr>
          <w:rFonts w:eastAsia="Calibri"/>
        </w:rPr>
        <w:t xml:space="preserve"> службы Санкт-Петербурга в </w:t>
      </w:r>
      <w:r>
        <w:t>ОМСУ, при котором сформирован общественный совет</w:t>
      </w:r>
      <w:r w:rsidRPr="006B127B">
        <w:rPr>
          <w:rFonts w:eastAsia="Calibri"/>
        </w:rPr>
        <w:t>. Секретарь общественного совета не входит в состав общественного совета и не является его членом.</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Общественный совет осуществляет свою деятельность в соответствии </w:t>
      </w:r>
      <w:r>
        <w:rPr>
          <w:rFonts w:eastAsia="Calibri"/>
        </w:rPr>
        <w:br/>
      </w:r>
      <w:r w:rsidRPr="006B127B">
        <w:rPr>
          <w:rFonts w:eastAsia="Calibri"/>
        </w:rPr>
        <w:t xml:space="preserve">с планом работы общественного совета на год, согласованным с руководителем </w:t>
      </w:r>
      <w:r>
        <w:t>ОМСУ, при котором сформирован общественный совет,</w:t>
      </w:r>
      <w:r>
        <w:rPr>
          <w:rFonts w:eastAsia="Calibri"/>
        </w:rPr>
        <w:t xml:space="preserve"> </w:t>
      </w:r>
      <w:r w:rsidRPr="006B127B">
        <w:rPr>
          <w:rFonts w:eastAsia="Calibri"/>
        </w:rPr>
        <w:t xml:space="preserve">(далее – план работы). План работы определяет перечень вопросов, рассмотрение которых на заседаниях общественного совета является обязательным, а также подлежит опубликованию на официальном сайте </w:t>
      </w:r>
      <w:r>
        <w:t>ОМСУ, при котором сформирован общественный совет,</w:t>
      </w:r>
      <w:r w:rsidRPr="006B127B">
        <w:rPr>
          <w:rFonts w:eastAsia="Calibri"/>
        </w:rPr>
        <w:t xml:space="preserve"> в информационно-телекоммуникационной сети «Интернет».</w:t>
      </w:r>
    </w:p>
    <w:p w:rsidR="00A9414E" w:rsidRPr="006B127B" w:rsidRDefault="00A9414E" w:rsidP="00A9414E">
      <w:pPr>
        <w:pStyle w:val="a4"/>
        <w:spacing w:line="300" w:lineRule="auto"/>
        <w:ind w:left="0" w:firstLine="720"/>
        <w:jc w:val="both"/>
        <w:rPr>
          <w:rFonts w:eastAsia="Calibri"/>
        </w:rPr>
      </w:pPr>
      <w:r w:rsidRPr="006B127B">
        <w:rPr>
          <w:rFonts w:eastAsia="Calibri"/>
        </w:rPr>
        <w:t xml:space="preserve">Порядок разработки плана работы, а также его согласования с руководителем </w:t>
      </w:r>
      <w:r>
        <w:t xml:space="preserve">ОМСУ, </w:t>
      </w:r>
      <w:r>
        <w:br/>
        <w:t xml:space="preserve">при котором сформирован общественный совет, </w:t>
      </w:r>
      <w:r w:rsidRPr="006B127B">
        <w:rPr>
          <w:rFonts w:eastAsia="Calibri"/>
        </w:rPr>
        <w:t>определяется общественным советом.</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 Основной формой деятельности общественного совета являются очные заседания общественного совета, его рабочих групп, постоянных и временных комиссий. Члены общественного совета могут участвовать в заседаниях посредством видео</w:t>
      </w:r>
      <w:r>
        <w:rPr>
          <w:rFonts w:eastAsia="Calibri"/>
        </w:rPr>
        <w:t>-</w:t>
      </w:r>
      <w:r w:rsidRPr="006B127B">
        <w:rPr>
          <w:rFonts w:eastAsia="Calibri"/>
        </w:rPr>
        <w:t>конференц</w:t>
      </w:r>
      <w:r>
        <w:rPr>
          <w:rFonts w:eastAsia="Calibri"/>
        </w:rPr>
        <w:t>-</w:t>
      </w:r>
      <w:r w:rsidRPr="006B127B">
        <w:rPr>
          <w:rFonts w:eastAsia="Calibri"/>
        </w:rPr>
        <w:t>связи. Очные заседания общественного совета считаются правомочными при присутствии на них не менее половины его состава лично либо посредством видео</w:t>
      </w:r>
      <w:r>
        <w:rPr>
          <w:rFonts w:eastAsia="Calibri"/>
        </w:rPr>
        <w:t>-</w:t>
      </w:r>
      <w:r w:rsidRPr="006B127B">
        <w:rPr>
          <w:rFonts w:eastAsia="Calibri"/>
        </w:rPr>
        <w:t>конференц</w:t>
      </w:r>
      <w:r>
        <w:rPr>
          <w:rFonts w:eastAsia="Calibri"/>
        </w:rPr>
        <w:t>-</w:t>
      </w:r>
      <w:r w:rsidRPr="006B127B">
        <w:rPr>
          <w:rFonts w:eastAsia="Calibri"/>
        </w:rPr>
        <w:t xml:space="preserve">связи. </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Заседания общественного совета проводятся не реже одного раза в три месяца.</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Решения общественного совета по вопросам, рассматриваемым на его заседаниях, принимаются открытым голосованием простым большинством голосов </w:t>
      </w:r>
      <w:r>
        <w:rPr>
          <w:rFonts w:eastAsia="Calibri"/>
        </w:rPr>
        <w:br/>
      </w:r>
      <w:r w:rsidRPr="006B127B">
        <w:rPr>
          <w:rFonts w:eastAsia="Calibri"/>
        </w:rPr>
        <w:t xml:space="preserve">от числа присутствующих членов общественного совета. При равенстве голосов членов общественного совета голос председателя </w:t>
      </w:r>
      <w:bookmarkStart w:id="1" w:name="_Hlk188534678"/>
      <w:r w:rsidRPr="006B127B">
        <w:rPr>
          <w:rFonts w:eastAsia="Calibri"/>
        </w:rPr>
        <w:t xml:space="preserve">общественного совета </w:t>
      </w:r>
      <w:bookmarkEnd w:id="1"/>
      <w:r w:rsidRPr="006B127B">
        <w:rPr>
          <w:rFonts w:eastAsia="Calibri"/>
        </w:rPr>
        <w:t>(в случае отсутствия председателя общественного совета – председательствующего на заседании заместителя председателя</w:t>
      </w:r>
      <w:r w:rsidRPr="006B127B">
        <w:t xml:space="preserve"> </w:t>
      </w:r>
      <w:r w:rsidRPr="006B127B">
        <w:rPr>
          <w:rFonts w:eastAsia="Calibri"/>
        </w:rPr>
        <w:t>общественного совета) является решающим.</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lastRenderedPageBreak/>
        <w:t xml:space="preserve">В заседаниях общественного совета по приглашению председателя общественного совета могут участвовать иные лица, не являющиеся членами общественного совета, без права голосования при принятии решений. </w:t>
      </w:r>
    </w:p>
    <w:p w:rsidR="00A9414E" w:rsidRPr="006B127B" w:rsidRDefault="00A9414E" w:rsidP="00A9414E">
      <w:pPr>
        <w:pStyle w:val="a4"/>
        <w:numPr>
          <w:ilvl w:val="1"/>
          <w:numId w:val="8"/>
        </w:numPr>
        <w:spacing w:line="300" w:lineRule="auto"/>
        <w:ind w:left="0" w:firstLine="710"/>
        <w:jc w:val="both"/>
        <w:rPr>
          <w:rFonts w:eastAsia="Calibri"/>
        </w:rPr>
      </w:pPr>
      <w:r w:rsidRPr="006B127B">
        <w:rPr>
          <w:rFonts w:eastAsia="Calibri"/>
        </w:rPr>
        <w:t xml:space="preserve">Решения общественного совета оформляются протоколом, который подписывается председательствующим на заседании и секретарем общественного совета. По результатам заседаний в течение трех рабочих дней, исчисляемых со дня, следующего за днем заседания общественного совета, составляется протокол. Протокол ведет секретарь общественного совета. </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Члены общественного совета, не согласные с принятыми на заседании решениями, в течение трех рабочих дней, исчисляемых со дня, следующего за днем заседания общественного совета, вправе письменно изложить особое мнение, которое приобщается к протоколу заседания. </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Копии протокола заседания общественного совета не позднее двух рабочих дней после составления направляются членам общественного совета, а также руководителю </w:t>
      </w:r>
      <w:r w:rsidRPr="00337AD6">
        <w:rPr>
          <w:rFonts w:eastAsia="Calibri"/>
        </w:rPr>
        <w:t>ОМСУ, при котором сформирован общественный совет,</w:t>
      </w:r>
      <w:r w:rsidRPr="006B127B">
        <w:rPr>
          <w:rFonts w:eastAsia="Calibri"/>
        </w:rPr>
        <w:t xml:space="preserve"> для рассмотрения. </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Председатель общественного совета: </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организует работу общественного совета и председательствует на его заседаниях;</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подписывает протоколы заседаний и другие документы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формирует при участии членов общественного совета повестку дня заседания </w:t>
      </w:r>
      <w:r w:rsidRPr="006B127B">
        <w:rPr>
          <w:rFonts w:eastAsia="Calibri"/>
        </w:rPr>
        <w:br/>
        <w:t>и состав иных лиц, приглашаемых на заседание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контролирует своевременное уведомление членов общественного совета </w:t>
      </w:r>
      <w:r>
        <w:rPr>
          <w:rFonts w:eastAsia="Calibri"/>
        </w:rPr>
        <w:br/>
      </w:r>
      <w:r w:rsidRPr="006B127B">
        <w:rPr>
          <w:rFonts w:eastAsia="Calibri"/>
        </w:rPr>
        <w:t>о дате, времени, месте и повестке предстоящего заседания, а также об утвержденном плане работы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вносит предложения по проектам документов и иных материалов для обсуждения на заседаниях общественного совета и согласует их;</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контролирует своевременное направление членам общественного совета протоколов заседаний и иных документов и материалов;</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отвечает за направление для размещения на официальном сайте </w:t>
      </w:r>
      <w:r w:rsidRPr="00337AD6">
        <w:rPr>
          <w:rFonts w:eastAsia="Calibri"/>
        </w:rPr>
        <w:t>ОМСУ, при котором с</w:t>
      </w:r>
      <w:r>
        <w:rPr>
          <w:rFonts w:eastAsia="Calibri"/>
        </w:rPr>
        <w:t>озд</w:t>
      </w:r>
      <w:r w:rsidRPr="00337AD6">
        <w:rPr>
          <w:rFonts w:eastAsia="Calibri"/>
        </w:rPr>
        <w:t>ан общественный совет,</w:t>
      </w:r>
      <w:r w:rsidRPr="006B127B">
        <w:rPr>
          <w:rFonts w:eastAsia="Calibri"/>
        </w:rPr>
        <w:t xml:space="preserve"> в информационно-телекоммуникационной сети «Интернет» обязательной информации о деятельности общественного совета. К такой информации относится информация о составе общественного совета, наименовании </w:t>
      </w:r>
      <w:r>
        <w:rPr>
          <w:rFonts w:eastAsia="Calibri"/>
        </w:rPr>
        <w:br/>
      </w:r>
      <w:r w:rsidRPr="006B127B">
        <w:rPr>
          <w:rFonts w:eastAsia="Calibri"/>
        </w:rPr>
        <w:t xml:space="preserve">и составе комиссий общественного совета, положении об общественном совете, плане работы общественного совета, решениях общественного совета по итогам заседаний, докладе </w:t>
      </w:r>
      <w:r>
        <w:rPr>
          <w:rFonts w:eastAsia="Calibri"/>
        </w:rPr>
        <w:br/>
      </w:r>
      <w:r w:rsidRPr="006B127B">
        <w:rPr>
          <w:rFonts w:eastAsia="Calibri"/>
        </w:rPr>
        <w:t>о деятельности общественного совета за</w:t>
      </w:r>
      <w:r w:rsidRPr="006B127B">
        <w:rPr>
          <w:rFonts w:eastAsia="Calibri"/>
          <w:color w:val="70AD47" w:themeColor="accent6"/>
        </w:rPr>
        <w:t xml:space="preserve"> </w:t>
      </w:r>
      <w:r w:rsidRPr="006B127B">
        <w:rPr>
          <w:rFonts w:eastAsia="Calibri"/>
        </w:rPr>
        <w:t xml:space="preserve">прошедший год, требованиях универсального характера (общих требованиях) и дополнительных (специфических) требованиях </w:t>
      </w:r>
      <w:r>
        <w:rPr>
          <w:rFonts w:eastAsia="Calibri"/>
        </w:rPr>
        <w:br/>
      </w:r>
      <w:r w:rsidRPr="006B127B">
        <w:rPr>
          <w:rFonts w:eastAsia="Calibri"/>
        </w:rPr>
        <w:t xml:space="preserve">к кандидатам в состав общественного совета, </w:t>
      </w:r>
      <w:r>
        <w:rPr>
          <w:rFonts w:eastAsia="Calibri"/>
        </w:rPr>
        <w:t xml:space="preserve">муниципальном </w:t>
      </w:r>
      <w:r w:rsidRPr="006B127B">
        <w:rPr>
          <w:rFonts w:eastAsia="Calibri"/>
        </w:rPr>
        <w:t>правовом акте о начале процедуры формирования общественного совета, перечне требуемых документов, включая утвержденные формы, а также порядок и сроки их приема.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lastRenderedPageBreak/>
        <w:t xml:space="preserve">взаимодействует с </w:t>
      </w:r>
      <w:r>
        <w:rPr>
          <w:rFonts w:eastAsia="Calibri"/>
        </w:rPr>
        <w:t xml:space="preserve">руководителем ОМСУ, </w:t>
      </w:r>
      <w:r>
        <w:t>при котором сформирован общественный совет,</w:t>
      </w:r>
      <w:r w:rsidRPr="006B127B">
        <w:rPr>
          <w:rFonts w:eastAsia="Calibri"/>
        </w:rPr>
        <w:t xml:space="preserve"> </w:t>
      </w:r>
      <w:r>
        <w:rPr>
          <w:rFonts w:eastAsia="Calibri"/>
        </w:rPr>
        <w:t xml:space="preserve">общественным советом при администрации района </w:t>
      </w:r>
      <w:r>
        <w:rPr>
          <w:rFonts w:eastAsia="Calibri"/>
        </w:rPr>
        <w:br/>
      </w:r>
      <w:r>
        <w:rPr>
          <w:rFonts w:eastAsia="Calibri"/>
        </w:rPr>
        <w:t>Санкт-Петербурга</w:t>
      </w:r>
      <w:r w:rsidRPr="006B127B">
        <w:rPr>
          <w:rFonts w:eastAsia="Calibri"/>
        </w:rPr>
        <w:t>,</w:t>
      </w:r>
      <w:r>
        <w:rPr>
          <w:rFonts w:eastAsia="Calibri"/>
        </w:rPr>
        <w:t xml:space="preserve"> на территории которого находится муниципальное образование,</w:t>
      </w:r>
      <w:r w:rsidRPr="006B127B">
        <w:rPr>
          <w:rFonts w:eastAsia="Calibri"/>
        </w:rPr>
        <w:t xml:space="preserve"> определяет представителей общественного совета, осуществляющих взаимодействие </w:t>
      </w:r>
      <w:r>
        <w:rPr>
          <w:rFonts w:eastAsia="Calibri"/>
        </w:rPr>
        <w:br/>
      </w:r>
      <w:r w:rsidRPr="006B127B">
        <w:rPr>
          <w:rFonts w:eastAsia="Calibri"/>
        </w:rPr>
        <w:t xml:space="preserve">с комиссиями </w:t>
      </w:r>
      <w:r>
        <w:rPr>
          <w:rFonts w:eastAsia="Calibri"/>
        </w:rPr>
        <w:t>общественного совета при администрации района Санкт-Петербурга, на территории которого находится муниципальное образование</w:t>
      </w:r>
      <w:r w:rsidRPr="006B127B">
        <w:rPr>
          <w:rFonts w:eastAsia="Calibri"/>
        </w:rPr>
        <w:t>;</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принимает меры по предотвращению и (или) урегулированию конфликта интересов у членов общественного совета, в том числе по досрочному прекращению полномочий члена общественного совета, являющегося стороной конфликта интересов;</w:t>
      </w:r>
    </w:p>
    <w:p w:rsidR="00A9414E" w:rsidRPr="006B127B" w:rsidRDefault="00A9414E" w:rsidP="00A9414E">
      <w:pPr>
        <w:pStyle w:val="a4"/>
        <w:numPr>
          <w:ilvl w:val="2"/>
          <w:numId w:val="8"/>
        </w:numPr>
        <w:tabs>
          <w:tab w:val="left" w:pos="1560"/>
        </w:tabs>
        <w:spacing w:line="300" w:lineRule="auto"/>
        <w:ind w:left="0" w:firstLine="709"/>
        <w:jc w:val="both"/>
        <w:rPr>
          <w:rFonts w:eastAsia="Calibri"/>
        </w:rPr>
      </w:pPr>
      <w:r w:rsidRPr="006B127B">
        <w:rPr>
          <w:rFonts w:eastAsia="Calibri"/>
        </w:rPr>
        <w:t xml:space="preserve">готовит доклад о деятельности общественного совета по итогам календарного года, который направляется для размещения не позднее 1 марта года, следующего за отчетным, на официальном сайте </w:t>
      </w:r>
      <w:r>
        <w:rPr>
          <w:rFonts w:eastAsia="Calibri"/>
        </w:rPr>
        <w:t xml:space="preserve">ОМСУ, </w:t>
      </w:r>
      <w:r>
        <w:t>при котором сформирован общественный совет,</w:t>
      </w:r>
      <w:r w:rsidRPr="006B127B">
        <w:rPr>
          <w:rFonts w:eastAsia="Calibri"/>
        </w:rPr>
        <w:t xml:space="preserve"> в информационно-телекоммуникационной сети «Интернет»;</w:t>
      </w:r>
    </w:p>
    <w:p w:rsidR="00A9414E" w:rsidRPr="006B127B" w:rsidRDefault="00A9414E" w:rsidP="00A9414E">
      <w:pPr>
        <w:pStyle w:val="a4"/>
        <w:numPr>
          <w:ilvl w:val="2"/>
          <w:numId w:val="8"/>
        </w:numPr>
        <w:tabs>
          <w:tab w:val="left" w:pos="1560"/>
        </w:tabs>
        <w:spacing w:line="300" w:lineRule="auto"/>
        <w:ind w:left="0" w:firstLine="720"/>
        <w:jc w:val="both"/>
        <w:rPr>
          <w:rFonts w:eastAsia="Calibri"/>
        </w:rPr>
      </w:pPr>
      <w:r w:rsidRPr="006B127B">
        <w:rPr>
          <w:rFonts w:eastAsia="Calibri"/>
        </w:rPr>
        <w:t>осуществляет иные полномочия по обеспечению деятельности общественного совета.</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Заместитель председателя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по поручению председателя общественного совета председательствует </w:t>
      </w:r>
      <w:r w:rsidRPr="006B127B">
        <w:rPr>
          <w:rFonts w:eastAsia="Calibri"/>
        </w:rPr>
        <w:br/>
        <w:t>на заседаниях в его отсутствие, а также осуществляет иные функции председателя общественного совета, предусмотренные настоящим Положением;</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участвует в подготовке плана работы общественного совета, формировании состава иных лиц, приглашаемых на заседание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осуществляет иные полномочия по обеспечению деятельности общественного совета.</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Члены общественного совета имеют право:</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вносить предложения по формированию повестки дня заседаний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возглавлять комиссии и рабочие группы, формируемые общественным советом;</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предлагать кандидатуры иных лиц для участия в заседаниях общественного совета;</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принимать участие в подготовке материалов по рассматриваемым вопросам повестки дня заседания;</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 xml:space="preserve">принимать участие в приеме граждан, осуществляемом должностными лицами </w:t>
      </w:r>
      <w:r w:rsidRPr="0016054A">
        <w:rPr>
          <w:rFonts w:eastAsia="Calibri"/>
        </w:rPr>
        <w:t>ОМСУ, при котором сформирован общественный совет,</w:t>
      </w:r>
      <w:r w:rsidRPr="006B127B">
        <w:rPr>
          <w:rFonts w:eastAsia="Calibri"/>
        </w:rPr>
        <w:t xml:space="preserve"> в порядке, определяемом руководителем </w:t>
      </w:r>
      <w:r>
        <w:rPr>
          <w:rFonts w:eastAsia="Calibri"/>
        </w:rPr>
        <w:t>ОМСУ</w:t>
      </w:r>
      <w:r w:rsidRPr="006B127B">
        <w:rPr>
          <w:rFonts w:eastAsia="Calibri"/>
        </w:rPr>
        <w:t>;</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свободно выйти из состава общественного совета по собственному желанию;</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осуществлять иные</w:t>
      </w:r>
      <w:r w:rsidRPr="006B127B">
        <w:t xml:space="preserve"> </w:t>
      </w:r>
      <w:r w:rsidRPr="006B127B">
        <w:rPr>
          <w:rFonts w:eastAsia="Calibri"/>
        </w:rPr>
        <w:t>действия, связанные с обеспечением деятельности общественного совета.</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Секретарь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уведомляет членов общественного совета о дате, времени, месте и повестке предстоящего заседания, а также об утвержденном плане работы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lastRenderedPageBreak/>
        <w:t xml:space="preserve">готовит и согласует с председателем общественного совета проекты документов </w:t>
      </w:r>
      <w:r w:rsidRPr="006B127B">
        <w:rPr>
          <w:rFonts w:eastAsia="Calibri"/>
        </w:rPr>
        <w:br/>
        <w:t>и иных материалов для обсуждения на заседаниях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ведет, оформляет, согласует с председателем общественного совета </w:t>
      </w:r>
      <w:r>
        <w:rPr>
          <w:rFonts w:eastAsia="Calibri"/>
        </w:rPr>
        <w:br/>
      </w:r>
      <w:r w:rsidRPr="006B127B">
        <w:rPr>
          <w:rFonts w:eastAsia="Calibri"/>
        </w:rPr>
        <w:t xml:space="preserve">и рассылает членам общественного совета протоколы заседаний и иные документы </w:t>
      </w:r>
      <w:r>
        <w:rPr>
          <w:rFonts w:eastAsia="Calibri"/>
        </w:rPr>
        <w:br/>
      </w:r>
      <w:r w:rsidRPr="006B127B">
        <w:rPr>
          <w:rFonts w:eastAsia="Calibri"/>
        </w:rPr>
        <w:t>и материалы;</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хранит документацию общественного совета в установленном порядке;</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обеспечивает своевременное обновление на официальном сайте </w:t>
      </w:r>
      <w:r>
        <w:rPr>
          <w:rFonts w:eastAsia="Calibri"/>
        </w:rPr>
        <w:t xml:space="preserve">ОМСУ, </w:t>
      </w:r>
      <w:r>
        <w:t>при котором сформирован общественный совет,</w:t>
      </w:r>
      <w:r>
        <w:rPr>
          <w:rFonts w:eastAsia="Calibri"/>
        </w:rPr>
        <w:t xml:space="preserve"> </w:t>
      </w:r>
      <w:r w:rsidRPr="006B127B">
        <w:rPr>
          <w:rFonts w:eastAsia="Calibri"/>
        </w:rPr>
        <w:t>в информационно-телекоммуникационной сети «Интернет» обязательной для размещения информации о деятельности общественного совета в соответствии с пунктом 4.14.7 настоящего Положения;</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организует голосование и подсчет голосов членов общественного совета;</w:t>
      </w:r>
    </w:p>
    <w:p w:rsidR="00A9414E" w:rsidRPr="006B127B" w:rsidRDefault="00A9414E" w:rsidP="00A9414E">
      <w:pPr>
        <w:pStyle w:val="a4"/>
        <w:numPr>
          <w:ilvl w:val="2"/>
          <w:numId w:val="8"/>
        </w:numPr>
        <w:spacing w:line="300" w:lineRule="auto"/>
        <w:ind w:left="0" w:firstLine="720"/>
        <w:jc w:val="both"/>
        <w:rPr>
          <w:rFonts w:eastAsia="Calibri"/>
        </w:rPr>
      </w:pPr>
      <w:r w:rsidRPr="006B127B">
        <w:rPr>
          <w:rFonts w:eastAsia="Calibri"/>
        </w:rPr>
        <w:t xml:space="preserve">выполняет иные поручения председателя, заместителя председателя, </w:t>
      </w:r>
      <w:r w:rsidRPr="006B127B">
        <w:rPr>
          <w:rFonts w:eastAsia="Calibri"/>
        </w:rPr>
        <w:br/>
        <w:t>по обеспечению деятельности общественного совета.</w:t>
      </w:r>
    </w:p>
    <w:p w:rsidR="00A9414E" w:rsidRPr="006B127B" w:rsidRDefault="00A9414E" w:rsidP="00A9414E">
      <w:pPr>
        <w:pStyle w:val="a4"/>
        <w:numPr>
          <w:ilvl w:val="1"/>
          <w:numId w:val="8"/>
        </w:numPr>
        <w:spacing w:line="300" w:lineRule="auto"/>
        <w:ind w:left="0" w:firstLine="720"/>
        <w:jc w:val="both"/>
        <w:rPr>
          <w:rFonts w:eastAsia="Calibri"/>
        </w:rPr>
      </w:pPr>
      <w:r w:rsidRPr="006B127B">
        <w:rPr>
          <w:rFonts w:eastAsia="Calibri"/>
        </w:rPr>
        <w:t xml:space="preserve">Полномочия члена общественного совета прекращаются досрочно в случае: </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выхода из состава общественного совета по собственному желанию;</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 xml:space="preserve">снятия с регистрационного учета по месту жительства (пребывания) </w:t>
      </w:r>
      <w:r>
        <w:rPr>
          <w:rFonts w:eastAsia="Calibri"/>
        </w:rPr>
        <w:br/>
      </w:r>
      <w:r w:rsidRPr="006B127B">
        <w:rPr>
          <w:rFonts w:eastAsia="Calibri"/>
        </w:rPr>
        <w:t>и не</w:t>
      </w:r>
      <w:r>
        <w:rPr>
          <w:rFonts w:eastAsia="Calibri"/>
        </w:rPr>
        <w:t xml:space="preserve"> </w:t>
      </w:r>
      <w:r w:rsidRPr="006B127B">
        <w:rPr>
          <w:rFonts w:eastAsia="Calibri"/>
        </w:rPr>
        <w:t xml:space="preserve">предоставления в течение следующих 100 дней в общественный совет документов, подтверждающих регистрацию по месту жительства (пребывания) на территории </w:t>
      </w:r>
      <w:r w:rsidRPr="006B127B">
        <w:rPr>
          <w:rFonts w:eastAsia="Calibri"/>
        </w:rPr>
        <w:br/>
        <w:t>Санкт-Петербурга;</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 xml:space="preserve">прекращения деятельности общественного объединения или иной негосударственной некоммерческой организации, выдвинувшей соответствующего кандидата </w:t>
      </w:r>
      <w:r>
        <w:rPr>
          <w:rFonts w:eastAsia="Calibri"/>
        </w:rPr>
        <w:br/>
      </w:r>
      <w:r w:rsidRPr="006B127B">
        <w:rPr>
          <w:rFonts w:eastAsia="Calibri"/>
        </w:rPr>
        <w:t xml:space="preserve">в состав общественного совета; </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 xml:space="preserve">установления факта предоставления членом общественного совета недостоверных и (или) заведомо ложных сведений при выдвижении в качестве кандидата </w:t>
      </w:r>
      <w:r>
        <w:rPr>
          <w:rFonts w:eastAsia="Calibri"/>
        </w:rPr>
        <w:br/>
      </w:r>
      <w:r w:rsidRPr="006B127B">
        <w:rPr>
          <w:rFonts w:eastAsia="Calibri"/>
        </w:rPr>
        <w:t xml:space="preserve">в состав общественного совета; </w:t>
      </w:r>
    </w:p>
    <w:p w:rsidR="00A9414E" w:rsidRPr="006B127B" w:rsidRDefault="00A9414E" w:rsidP="00A9414E">
      <w:pPr>
        <w:pStyle w:val="a4"/>
        <w:numPr>
          <w:ilvl w:val="2"/>
          <w:numId w:val="8"/>
        </w:numPr>
        <w:spacing w:line="300" w:lineRule="auto"/>
        <w:ind w:left="0" w:firstLine="709"/>
        <w:jc w:val="both"/>
        <w:rPr>
          <w:rFonts w:eastAsia="Calibri"/>
        </w:rPr>
      </w:pPr>
      <w:r w:rsidRPr="006B127B">
        <w:rPr>
          <w:rFonts w:eastAsia="Calibri"/>
        </w:rPr>
        <w:t xml:space="preserve">избрания или назначения члена общественного совета на должность </w:t>
      </w:r>
      <w:r w:rsidRPr="006B127B">
        <w:t xml:space="preserve">Президента Российской Федерации, сенатора Российской Федерации, депутата Государственной Думы Федерального Собрания Российской Федерации, члена Правительства Российской Федерации, судьи, на иную государственную должность Российской Федерации, должность федеральной государственной службы, государственную должность субъектов Российской Федерации, должность государственной гражданской службы субъектов Российской Федерации, </w:t>
      </w:r>
      <w:r w:rsidRPr="006B127B">
        <w:br/>
        <w:t>либо замещения членом общественного совета муниципальной должности, должности муниципальной службы;</w:t>
      </w:r>
    </w:p>
    <w:p w:rsidR="00A9414E" w:rsidRPr="006B127B" w:rsidRDefault="00A9414E" w:rsidP="00A9414E">
      <w:pPr>
        <w:pStyle w:val="a4"/>
        <w:numPr>
          <w:ilvl w:val="2"/>
          <w:numId w:val="8"/>
        </w:numPr>
        <w:spacing w:line="300" w:lineRule="auto"/>
        <w:ind w:left="0" w:firstLine="709"/>
        <w:jc w:val="both"/>
        <w:rPr>
          <w:rFonts w:eastAsia="Calibri"/>
        </w:rPr>
      </w:pPr>
      <w:r w:rsidRPr="006B127B">
        <w:t>вступления в законную силу решения суда о признании лица, являющегося членом общественного совета, недееспособным или ограниченно дееспособным, безвестно отсутствующим либо объявления его умершим;</w:t>
      </w:r>
    </w:p>
    <w:p w:rsidR="00A9414E" w:rsidRPr="006B127B" w:rsidRDefault="00A9414E" w:rsidP="00A9414E">
      <w:pPr>
        <w:pStyle w:val="a4"/>
        <w:numPr>
          <w:ilvl w:val="2"/>
          <w:numId w:val="8"/>
        </w:numPr>
        <w:spacing w:line="300" w:lineRule="auto"/>
        <w:ind w:left="0" w:firstLine="709"/>
        <w:jc w:val="both"/>
        <w:rPr>
          <w:rFonts w:eastAsia="Calibri"/>
        </w:rPr>
      </w:pPr>
      <w:r w:rsidRPr="006B127B">
        <w:t>вступления в законную силу обвинительного приговора суда в отношении члена общественного совета;</w:t>
      </w:r>
    </w:p>
    <w:p w:rsidR="00A9414E" w:rsidRPr="006B127B" w:rsidRDefault="00A9414E" w:rsidP="00A9414E">
      <w:pPr>
        <w:pStyle w:val="a4"/>
        <w:numPr>
          <w:ilvl w:val="2"/>
          <w:numId w:val="8"/>
        </w:numPr>
        <w:spacing w:line="300" w:lineRule="auto"/>
        <w:ind w:left="0" w:firstLine="709"/>
        <w:jc w:val="both"/>
        <w:rPr>
          <w:rFonts w:eastAsia="Calibri"/>
        </w:rPr>
      </w:pPr>
      <w:r w:rsidRPr="006B127B">
        <w:lastRenderedPageBreak/>
        <w:t>систематического отсутствия в течение 6 месяцев члена общественного совета на заседаниях общественного совета по неуважительным причинам; уважительными причинами являются отпуск, болезнь, командировка по основному месту работу, иные причины, признанные общественным советом на заседании общественного совета уважительными;</w:t>
      </w:r>
    </w:p>
    <w:p w:rsidR="00A9414E" w:rsidRPr="006B127B" w:rsidRDefault="00A9414E" w:rsidP="00A9414E">
      <w:pPr>
        <w:pStyle w:val="a4"/>
        <w:numPr>
          <w:ilvl w:val="2"/>
          <w:numId w:val="8"/>
        </w:numPr>
        <w:spacing w:line="300" w:lineRule="auto"/>
        <w:ind w:left="0" w:firstLine="709"/>
        <w:jc w:val="both"/>
        <w:rPr>
          <w:rFonts w:eastAsia="Calibri"/>
        </w:rPr>
      </w:pPr>
      <w:r w:rsidRPr="006B127B">
        <w:t>наличия конфликта интересов при осуществлении общественного контроля;</w:t>
      </w:r>
    </w:p>
    <w:p w:rsidR="00A9414E" w:rsidRPr="006B127B" w:rsidRDefault="00A9414E" w:rsidP="00A9414E">
      <w:pPr>
        <w:pStyle w:val="a4"/>
        <w:numPr>
          <w:ilvl w:val="2"/>
          <w:numId w:val="8"/>
        </w:numPr>
        <w:tabs>
          <w:tab w:val="left" w:pos="1560"/>
        </w:tabs>
        <w:spacing w:after="160" w:line="300" w:lineRule="auto"/>
        <w:ind w:left="0" w:firstLine="709"/>
        <w:jc w:val="both"/>
      </w:pPr>
      <w:r w:rsidRPr="00ED64A4">
        <w:t>приобретения гражданства другого государства (других</w:t>
      </w:r>
      <w:r w:rsidRPr="006B127B">
        <w:t xml:space="preserve"> государств), вида </w:t>
      </w:r>
      <w:r>
        <w:br/>
      </w:r>
      <w:r w:rsidRPr="006B127B">
        <w:t>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A9414E" w:rsidRPr="006B127B" w:rsidRDefault="00A9414E" w:rsidP="00A9414E">
      <w:pPr>
        <w:pStyle w:val="a4"/>
        <w:numPr>
          <w:ilvl w:val="2"/>
          <w:numId w:val="8"/>
        </w:numPr>
        <w:tabs>
          <w:tab w:val="left" w:pos="1560"/>
        </w:tabs>
        <w:spacing w:line="300" w:lineRule="auto"/>
        <w:ind w:left="0" w:firstLine="709"/>
        <w:jc w:val="both"/>
        <w:rPr>
          <w:rFonts w:eastAsia="Calibri"/>
        </w:rPr>
      </w:pPr>
      <w:r w:rsidRPr="006B127B">
        <w:t xml:space="preserve">включения общественного объединения или иной </w:t>
      </w:r>
      <w:r>
        <w:t xml:space="preserve">негосударственной </w:t>
      </w:r>
      <w:r w:rsidRPr="006B127B">
        <w:t>некоммерческой организации, выдвинувшей соответствующего кандидата в состав общественного совета, в реестр иностранных агентов в соответствии с Федеральным законом «О контроле за деятельностью лиц, находящихся под иностранным влиянием»;</w:t>
      </w:r>
    </w:p>
    <w:p w:rsidR="00A9414E" w:rsidRPr="006B127B" w:rsidRDefault="00A9414E" w:rsidP="00A9414E">
      <w:pPr>
        <w:pStyle w:val="a4"/>
        <w:numPr>
          <w:ilvl w:val="2"/>
          <w:numId w:val="8"/>
        </w:numPr>
        <w:tabs>
          <w:tab w:val="left" w:pos="1560"/>
        </w:tabs>
        <w:spacing w:line="300" w:lineRule="auto"/>
        <w:ind w:left="0" w:firstLine="709"/>
        <w:jc w:val="both"/>
        <w:rPr>
          <w:rFonts w:eastAsia="Calibri"/>
        </w:rPr>
      </w:pPr>
      <w:r w:rsidRPr="006B127B">
        <w:t>его смерти;</w:t>
      </w:r>
    </w:p>
    <w:p w:rsidR="00A9414E" w:rsidRPr="006B127B" w:rsidRDefault="00A9414E" w:rsidP="00A9414E">
      <w:pPr>
        <w:pStyle w:val="a4"/>
        <w:numPr>
          <w:ilvl w:val="2"/>
          <w:numId w:val="8"/>
        </w:numPr>
        <w:tabs>
          <w:tab w:val="left" w:pos="1560"/>
        </w:tabs>
        <w:spacing w:line="300" w:lineRule="auto"/>
        <w:ind w:left="0" w:firstLine="709"/>
        <w:jc w:val="both"/>
        <w:rPr>
          <w:rFonts w:eastAsia="Calibri"/>
        </w:rPr>
      </w:pPr>
      <w:r w:rsidRPr="006B127B">
        <w:t xml:space="preserve">утверждения указанного лица в качестве члена общественного совета при ином </w:t>
      </w:r>
      <w:r>
        <w:t>ОМСУ;</w:t>
      </w:r>
      <w:r w:rsidRPr="006B127B">
        <w:t xml:space="preserve"> </w:t>
      </w:r>
    </w:p>
    <w:p w:rsidR="00A9414E" w:rsidRPr="006B127B" w:rsidRDefault="00A9414E" w:rsidP="00A9414E">
      <w:pPr>
        <w:pStyle w:val="a4"/>
        <w:numPr>
          <w:ilvl w:val="1"/>
          <w:numId w:val="8"/>
        </w:numPr>
        <w:spacing w:line="300" w:lineRule="auto"/>
        <w:ind w:left="0" w:firstLine="720"/>
        <w:jc w:val="both"/>
      </w:pPr>
      <w:r w:rsidRPr="006B127B">
        <w:rPr>
          <w:rFonts w:eastAsia="Calibri"/>
        </w:rPr>
        <w:t>Решение о досрочном прекращении полномочий члена общественного совета принимается на заседании общественного совета</w:t>
      </w:r>
      <w:r>
        <w:rPr>
          <w:rFonts w:eastAsia="Calibri"/>
        </w:rPr>
        <w:t>;</w:t>
      </w:r>
      <w:r w:rsidRPr="006B127B">
        <w:rPr>
          <w:rFonts w:eastAsia="Calibri"/>
        </w:rPr>
        <w:t xml:space="preserve"> </w:t>
      </w:r>
    </w:p>
    <w:p w:rsidR="00A9414E" w:rsidRDefault="00A9414E" w:rsidP="00A9414E">
      <w:pPr>
        <w:pStyle w:val="a4"/>
        <w:numPr>
          <w:ilvl w:val="1"/>
          <w:numId w:val="8"/>
        </w:numPr>
        <w:spacing w:line="300" w:lineRule="auto"/>
        <w:ind w:left="0" w:firstLine="710"/>
        <w:jc w:val="both"/>
      </w:pPr>
      <w:r w:rsidRPr="006B127B">
        <w:t xml:space="preserve">В случае если общественный совет остался в неправомочном составе, полномочия всех членов общественного совета прекращаются, а </w:t>
      </w:r>
      <w:r>
        <w:t>ОМСУ</w:t>
      </w:r>
      <w:r w:rsidRPr="006B127B">
        <w:t xml:space="preserve"> инициирует процедуру формирования нового состава общественного совета в порядке, установленном Положением о порядке формирования общественн</w:t>
      </w:r>
      <w:r>
        <w:t>ого</w:t>
      </w:r>
      <w:r w:rsidRPr="006B127B">
        <w:t xml:space="preserve"> совет</w:t>
      </w:r>
      <w:r>
        <w:t>а</w:t>
      </w:r>
      <w:r w:rsidRPr="006B127B">
        <w:t xml:space="preserve"> при </w:t>
      </w:r>
      <w:r>
        <w:t>ОМСУ</w:t>
      </w:r>
      <w:r w:rsidRPr="006B127B">
        <w:t>.</w:t>
      </w:r>
    </w:p>
    <w:p w:rsidR="00A9414E" w:rsidRPr="006B127B" w:rsidRDefault="00A9414E" w:rsidP="00A9414E">
      <w:pPr>
        <w:pStyle w:val="a4"/>
        <w:numPr>
          <w:ilvl w:val="1"/>
          <w:numId w:val="8"/>
        </w:numPr>
        <w:spacing w:line="300" w:lineRule="auto"/>
        <w:ind w:left="0" w:firstLine="710"/>
        <w:jc w:val="both"/>
      </w:pPr>
      <w:r>
        <w:t xml:space="preserve">Член общественного совета при ОМСУ праве также одновременно входить </w:t>
      </w:r>
      <w:r>
        <w:br/>
      </w:r>
      <w:r>
        <w:t>в состав общественного совета при администрации Кировского района Санкт-Петербурга, на территории которого находится муниципальное образование, и в состав общественного совета при ином ИОГВ.</w:t>
      </w:r>
    </w:p>
    <w:p w:rsidR="00A9414E" w:rsidRPr="006B127B" w:rsidRDefault="00A9414E" w:rsidP="00A9414E">
      <w:pPr>
        <w:spacing w:line="300" w:lineRule="auto"/>
        <w:ind w:firstLine="720"/>
        <w:jc w:val="both"/>
      </w:pPr>
    </w:p>
    <w:p w:rsidR="00A9414E" w:rsidRPr="006B127B" w:rsidRDefault="00A9414E" w:rsidP="00A9414E">
      <w:pPr>
        <w:pStyle w:val="a4"/>
        <w:numPr>
          <w:ilvl w:val="0"/>
          <w:numId w:val="8"/>
        </w:numPr>
        <w:spacing w:line="300" w:lineRule="auto"/>
        <w:ind w:left="0" w:firstLine="0"/>
        <w:jc w:val="center"/>
        <w:rPr>
          <w:b/>
        </w:rPr>
      </w:pPr>
      <w:r w:rsidRPr="006B127B">
        <w:rPr>
          <w:b/>
        </w:rPr>
        <w:t>Конфликт интересов</w:t>
      </w:r>
    </w:p>
    <w:p w:rsidR="00A9414E" w:rsidRPr="006B127B" w:rsidRDefault="00A9414E" w:rsidP="00A9414E">
      <w:pPr>
        <w:pStyle w:val="a4"/>
        <w:spacing w:line="300" w:lineRule="auto"/>
        <w:ind w:left="0" w:firstLine="720"/>
        <w:jc w:val="both"/>
        <w:rPr>
          <w:b/>
        </w:rPr>
      </w:pPr>
    </w:p>
    <w:p w:rsidR="00A9414E" w:rsidRPr="006B127B" w:rsidRDefault="00A9414E" w:rsidP="00A9414E">
      <w:pPr>
        <w:pStyle w:val="a4"/>
        <w:numPr>
          <w:ilvl w:val="1"/>
          <w:numId w:val="8"/>
        </w:numPr>
        <w:tabs>
          <w:tab w:val="left" w:pos="1276"/>
        </w:tabs>
        <w:spacing w:line="300" w:lineRule="auto"/>
        <w:ind w:left="0" w:firstLine="710"/>
        <w:jc w:val="both"/>
      </w:pPr>
      <w:r w:rsidRPr="006B127B">
        <w:t xml:space="preserve">Под конфликтом интересов понимается ситуация, при которой личная заинтересованность члена общественного совета влияет или может повлиять </w:t>
      </w:r>
      <w:r>
        <w:br/>
        <w:t xml:space="preserve">на объективность </w:t>
      </w:r>
      <w:r w:rsidRPr="006B127B">
        <w:t>и беспристрастность осуществления общественного ко</w:t>
      </w:r>
      <w:r>
        <w:t xml:space="preserve">нтроля и при которой возникает </w:t>
      </w:r>
      <w:r w:rsidRPr="006B127B">
        <w:t xml:space="preserve">или может возникнуть противоречие между личной заинтересованностью члена общественного совета и </w:t>
      </w:r>
      <w:r w:rsidRPr="006B127B">
        <w:t>целями,</w:t>
      </w:r>
      <w:r w:rsidRPr="006B127B">
        <w:t xml:space="preserve"> и задачами общественного контроля, установленными </w:t>
      </w:r>
      <w:r w:rsidRPr="006B127B">
        <w:rPr>
          <w:rFonts w:eastAsia="Calibri"/>
        </w:rPr>
        <w:t xml:space="preserve">Федеральным законом «Об основах общественного контроля </w:t>
      </w:r>
      <w:r>
        <w:rPr>
          <w:rFonts w:eastAsia="Calibri"/>
        </w:rPr>
        <w:br/>
      </w:r>
      <w:r w:rsidRPr="006B127B">
        <w:rPr>
          <w:rFonts w:eastAsia="Calibri"/>
        </w:rPr>
        <w:t>в Российской Федерации»</w:t>
      </w:r>
      <w:r w:rsidRPr="006B127B">
        <w:t>.</w:t>
      </w:r>
    </w:p>
    <w:p w:rsidR="00A9414E" w:rsidRPr="006B127B" w:rsidRDefault="00A9414E" w:rsidP="00A9414E">
      <w:pPr>
        <w:pStyle w:val="a4"/>
        <w:numPr>
          <w:ilvl w:val="1"/>
          <w:numId w:val="8"/>
        </w:numPr>
        <w:tabs>
          <w:tab w:val="left" w:pos="1276"/>
        </w:tabs>
        <w:spacing w:line="300" w:lineRule="auto"/>
        <w:ind w:left="0" w:firstLine="710"/>
        <w:jc w:val="both"/>
      </w:pPr>
      <w:r w:rsidRPr="006B127B">
        <w:t xml:space="preserve">Под личной заинтересованностью члена общественного совета, которая влияет </w:t>
      </w:r>
      <w:r w:rsidRPr="006B127B">
        <w:br/>
        <w:t xml:space="preserve">или может повлиять на объективность и беспристрастность осуществления общественного контроля, понимается возможность получения членом общественного совета доходов </w:t>
      </w:r>
      <w:r>
        <w:br/>
      </w:r>
      <w:r w:rsidRPr="006B127B">
        <w:t>в виде денег, ценностей, иного имущества, в том числе имущественных прав, либо услуг для себя или для третьих лиц.</w:t>
      </w:r>
    </w:p>
    <w:p w:rsidR="00A9414E" w:rsidRPr="006B127B" w:rsidRDefault="00A9414E" w:rsidP="00A9414E">
      <w:pPr>
        <w:pStyle w:val="a4"/>
        <w:numPr>
          <w:ilvl w:val="1"/>
          <w:numId w:val="8"/>
        </w:numPr>
        <w:tabs>
          <w:tab w:val="left" w:pos="1276"/>
        </w:tabs>
        <w:spacing w:line="300" w:lineRule="auto"/>
        <w:ind w:left="0" w:firstLine="720"/>
        <w:jc w:val="both"/>
      </w:pPr>
      <w:r w:rsidRPr="006B127B">
        <w:lastRenderedPageBreak/>
        <w:t>В случае возникновения у члена общественного совета личной заинтересованности, которая приводит или может привести к конфликту интересов, член общественного совета обязан проинформировать об этом общественный совет посредством направления указанной информации в письменной форме председателю общественн</w:t>
      </w:r>
      <w:r>
        <w:t xml:space="preserve">ого совета, который уведомляет </w:t>
      </w:r>
      <w:bookmarkStart w:id="2" w:name="_GoBack"/>
      <w:bookmarkEnd w:id="2"/>
      <w:r w:rsidRPr="006B127B">
        <w:t xml:space="preserve">об этом руководителя </w:t>
      </w:r>
      <w:r>
        <w:rPr>
          <w:rFonts w:eastAsia="Calibri"/>
        </w:rPr>
        <w:t xml:space="preserve">ОМСУ, </w:t>
      </w:r>
      <w:r>
        <w:t>при котором сформирован общественный совет</w:t>
      </w:r>
      <w:r w:rsidRPr="006B127B">
        <w:t>.</w:t>
      </w:r>
    </w:p>
    <w:p w:rsidR="00A9414E" w:rsidRPr="006B127B" w:rsidRDefault="00A9414E" w:rsidP="00A9414E">
      <w:pPr>
        <w:spacing w:line="300" w:lineRule="auto"/>
        <w:jc w:val="both"/>
      </w:pPr>
    </w:p>
    <w:p w:rsidR="00A9414E" w:rsidRPr="006B127B" w:rsidRDefault="00A9414E" w:rsidP="00A9414E">
      <w:pPr>
        <w:pStyle w:val="a4"/>
        <w:numPr>
          <w:ilvl w:val="0"/>
          <w:numId w:val="8"/>
        </w:numPr>
        <w:spacing w:line="300" w:lineRule="auto"/>
        <w:ind w:left="0" w:firstLine="0"/>
        <w:jc w:val="center"/>
        <w:rPr>
          <w:b/>
        </w:rPr>
      </w:pPr>
      <w:r w:rsidRPr="006B127B">
        <w:rPr>
          <w:b/>
        </w:rPr>
        <w:t>Заключительные положения</w:t>
      </w:r>
    </w:p>
    <w:p w:rsidR="00A9414E" w:rsidRPr="006B127B" w:rsidRDefault="00A9414E" w:rsidP="00A9414E">
      <w:pPr>
        <w:pStyle w:val="a4"/>
        <w:spacing w:line="300" w:lineRule="auto"/>
        <w:ind w:left="0" w:firstLine="720"/>
        <w:jc w:val="both"/>
        <w:rPr>
          <w:b/>
        </w:rPr>
      </w:pPr>
    </w:p>
    <w:p w:rsidR="00A9414E" w:rsidRPr="001400D6" w:rsidRDefault="00A9414E" w:rsidP="00A9414E">
      <w:pPr>
        <w:pStyle w:val="a4"/>
        <w:shd w:val="clear" w:color="auto" w:fill="FFFFFF"/>
        <w:ind w:left="0" w:right="-143"/>
        <w:rPr>
          <w:bCs/>
          <w:sz w:val="28"/>
          <w:szCs w:val="28"/>
        </w:rPr>
      </w:pPr>
      <w:r w:rsidRPr="00766327">
        <w:t>Организационное</w:t>
      </w:r>
      <w:r>
        <w:t xml:space="preserve"> и </w:t>
      </w:r>
      <w:r w:rsidRPr="00A0727E">
        <w:t>материально-техническое</w:t>
      </w:r>
      <w:r w:rsidRPr="00766327">
        <w:t xml:space="preserve"> обеспечение деятельности общественного совета осуществляет </w:t>
      </w:r>
      <w:r>
        <w:rPr>
          <w:rFonts w:eastAsia="Calibri"/>
        </w:rPr>
        <w:t xml:space="preserve">ОМСУ, </w:t>
      </w:r>
      <w:r>
        <w:t>при котором сформирован общественный</w:t>
      </w:r>
    </w:p>
    <w:sectPr w:rsidR="00A9414E" w:rsidRPr="001400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54A71"/>
    <w:multiLevelType w:val="hybridMultilevel"/>
    <w:tmpl w:val="FAC602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6B4614"/>
    <w:multiLevelType w:val="hybridMultilevel"/>
    <w:tmpl w:val="723028CE"/>
    <w:lvl w:ilvl="0" w:tplc="41AA6F6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D4812EB"/>
    <w:multiLevelType w:val="multilevel"/>
    <w:tmpl w:val="D3F4CBA2"/>
    <w:lvl w:ilvl="0">
      <w:start w:val="2"/>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25417D4"/>
    <w:multiLevelType w:val="multilevel"/>
    <w:tmpl w:val="FD2AD3E0"/>
    <w:lvl w:ilvl="0">
      <w:start w:val="1"/>
      <w:numFmt w:val="decimal"/>
      <w:lvlText w:val="%1."/>
      <w:lvlJc w:val="left"/>
      <w:pPr>
        <w:ind w:left="861" w:hanging="43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4">
    <w:nsid w:val="26FD7AA9"/>
    <w:multiLevelType w:val="hybridMultilevel"/>
    <w:tmpl w:val="60063C64"/>
    <w:lvl w:ilvl="0" w:tplc="3662A250">
      <w:start w:val="1"/>
      <w:numFmt w:val="decimal"/>
      <w:lvlText w:val="%1."/>
      <w:lvlJc w:val="left"/>
      <w:pPr>
        <w:ind w:left="360" w:hanging="360"/>
      </w:pPr>
      <w:rPr>
        <w:b w:val="0"/>
        <w:i w:val="0"/>
        <w:sz w:val="20"/>
        <w:szCs w:val="2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563572B9"/>
    <w:multiLevelType w:val="multilevel"/>
    <w:tmpl w:val="6FF6B076"/>
    <w:lvl w:ilvl="0">
      <w:start w:val="1"/>
      <w:numFmt w:val="decimal"/>
      <w:lvlText w:val="%1."/>
      <w:lvlJc w:val="left"/>
      <w:pPr>
        <w:ind w:left="705" w:hanging="705"/>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89638B7"/>
    <w:multiLevelType w:val="multilevel"/>
    <w:tmpl w:val="9088240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5A274771"/>
    <w:multiLevelType w:val="hybridMultilevel"/>
    <w:tmpl w:val="F53C9178"/>
    <w:lvl w:ilvl="0" w:tplc="215E8638">
      <w:start w:val="1"/>
      <w:numFmt w:val="decimal"/>
      <w:lvlText w:val="%1."/>
      <w:lvlJc w:val="left"/>
      <w:pPr>
        <w:ind w:left="1429" w:hanging="360"/>
      </w:pPr>
      <w:rPr>
        <w:rFonts w:ascii="Times New Roman" w:eastAsia="Times New Roman"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6F2"/>
    <w:rsid w:val="001400D6"/>
    <w:rsid w:val="00185126"/>
    <w:rsid w:val="001B16F2"/>
    <w:rsid w:val="001C1D9C"/>
    <w:rsid w:val="00237F3A"/>
    <w:rsid w:val="002A68EC"/>
    <w:rsid w:val="003055FE"/>
    <w:rsid w:val="00344647"/>
    <w:rsid w:val="003719CF"/>
    <w:rsid w:val="00373E4A"/>
    <w:rsid w:val="005937D3"/>
    <w:rsid w:val="00593E38"/>
    <w:rsid w:val="005959BB"/>
    <w:rsid w:val="005B3550"/>
    <w:rsid w:val="005E4DB3"/>
    <w:rsid w:val="00664699"/>
    <w:rsid w:val="006B12C4"/>
    <w:rsid w:val="00757C6A"/>
    <w:rsid w:val="007F6644"/>
    <w:rsid w:val="00801D19"/>
    <w:rsid w:val="008033EA"/>
    <w:rsid w:val="008D07BB"/>
    <w:rsid w:val="00910C74"/>
    <w:rsid w:val="009561A4"/>
    <w:rsid w:val="00995085"/>
    <w:rsid w:val="009E442A"/>
    <w:rsid w:val="00A56092"/>
    <w:rsid w:val="00A9414E"/>
    <w:rsid w:val="00B87AD2"/>
    <w:rsid w:val="00BC4EDF"/>
    <w:rsid w:val="00C80992"/>
    <w:rsid w:val="00CA1DBC"/>
    <w:rsid w:val="00D05BCC"/>
    <w:rsid w:val="00D51985"/>
    <w:rsid w:val="00E54563"/>
    <w:rsid w:val="00EC33A5"/>
    <w:rsid w:val="00EF1A20"/>
    <w:rsid w:val="00F05E72"/>
    <w:rsid w:val="00F62F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9AD262-36DD-447C-B8F8-C992877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rsid w:val="001B16F2"/>
    <w:pPr>
      <w:ind w:left="708" w:firstLine="720"/>
      <w:jc w:val="both"/>
    </w:pPr>
    <w:rPr>
      <w:sz w:val="28"/>
      <w:szCs w:val="20"/>
    </w:rPr>
  </w:style>
  <w:style w:type="paragraph" w:styleId="a4">
    <w:name w:val="List Paragraph"/>
    <w:basedOn w:val="a"/>
    <w:uiPriority w:val="34"/>
    <w:qFormat/>
    <w:rsid w:val="001B16F2"/>
    <w:pPr>
      <w:ind w:left="720"/>
      <w:contextualSpacing/>
    </w:pPr>
  </w:style>
  <w:style w:type="paragraph" w:styleId="a5">
    <w:name w:val="Balloon Text"/>
    <w:basedOn w:val="a"/>
    <w:link w:val="a6"/>
    <w:uiPriority w:val="99"/>
    <w:semiHidden/>
    <w:unhideWhenUsed/>
    <w:rsid w:val="00A56092"/>
    <w:rPr>
      <w:rFonts w:ascii="Segoe UI" w:hAnsi="Segoe UI" w:cs="Segoe UI"/>
      <w:sz w:val="18"/>
      <w:szCs w:val="18"/>
    </w:rPr>
  </w:style>
  <w:style w:type="character" w:customStyle="1" w:styleId="a6">
    <w:name w:val="Текст выноски Знак"/>
    <w:basedOn w:val="a0"/>
    <w:link w:val="a5"/>
    <w:uiPriority w:val="99"/>
    <w:semiHidden/>
    <w:rsid w:val="00A56092"/>
    <w:rPr>
      <w:rFonts w:ascii="Segoe UI" w:eastAsia="Times New Roman" w:hAnsi="Segoe UI" w:cs="Segoe UI"/>
      <w:sz w:val="18"/>
      <w:szCs w:val="18"/>
      <w:lang w:eastAsia="ru-RU"/>
    </w:rPr>
  </w:style>
  <w:style w:type="table" w:styleId="a7">
    <w:name w:val="Table Grid"/>
    <w:basedOn w:val="a1"/>
    <w:uiPriority w:val="39"/>
    <w:rsid w:val="00A9414E"/>
    <w:pPr>
      <w:spacing w:after="0" w:line="240" w:lineRule="auto"/>
    </w:pPr>
    <w:rPr>
      <w:rFonts w:ascii="Times New Roman"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1"/>
    <w:qFormat/>
    <w:rsid w:val="00A9414E"/>
    <w:pPr>
      <w:widowControl w:val="0"/>
      <w:autoSpaceDE w:val="0"/>
      <w:autoSpaceDN w:val="0"/>
    </w:pPr>
    <w:rPr>
      <w:rFonts w:ascii="Cambria" w:eastAsia="Cambria" w:hAnsi="Cambria" w:cs="Cambria"/>
      <w:lang w:eastAsia="en-US"/>
    </w:rPr>
  </w:style>
  <w:style w:type="character" w:customStyle="1" w:styleId="a9">
    <w:name w:val="Основной текст Знак"/>
    <w:basedOn w:val="a0"/>
    <w:link w:val="a8"/>
    <w:uiPriority w:val="1"/>
    <w:rsid w:val="00A9414E"/>
    <w:rPr>
      <w:rFonts w:ascii="Cambria" w:eastAsia="Cambria" w:hAnsi="Cambria" w:cs="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6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3587</Words>
  <Characters>20450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Гусев</dc:creator>
  <cp:keywords/>
  <dc:description/>
  <cp:lastModifiedBy>Admin</cp:lastModifiedBy>
  <cp:revision>9</cp:revision>
  <cp:lastPrinted>2025-11-01T06:38:00Z</cp:lastPrinted>
  <dcterms:created xsi:type="dcterms:W3CDTF">2025-10-23T10:16:00Z</dcterms:created>
  <dcterms:modified xsi:type="dcterms:W3CDTF">2025-11-06T06:09:00Z</dcterms:modified>
</cp:coreProperties>
</file>