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2AB" w:rsidRPr="00631F55" w:rsidRDefault="007562AB" w:rsidP="007562AB">
      <w:pPr>
        <w:ind w:left="4248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УТВЕРЖДЕНО</w:t>
      </w:r>
    </w:p>
    <w:p w:rsidR="007562AB" w:rsidRPr="007562AB" w:rsidRDefault="007562AB" w:rsidP="007562AB">
      <w:pPr>
        <w:pStyle w:val="ConsPlusNormal"/>
        <w:ind w:left="4962"/>
        <w:rPr>
          <w:rFonts w:ascii="Times New Roman" w:hAnsi="Times New Roman" w:cs="Times New Roman"/>
          <w:noProof/>
          <w:sz w:val="24"/>
          <w:szCs w:val="24"/>
        </w:rPr>
      </w:pPr>
      <w:r w:rsidRPr="007562AB">
        <w:rPr>
          <w:rFonts w:ascii="Times New Roman" w:hAnsi="Times New Roman" w:cs="Times New Roman"/>
          <w:noProof/>
          <w:sz w:val="24"/>
          <w:szCs w:val="24"/>
        </w:rPr>
        <w:t>Решением Муниципального Совета</w:t>
      </w:r>
    </w:p>
    <w:p w:rsidR="007562AB" w:rsidRPr="007562AB" w:rsidRDefault="007562AB" w:rsidP="007562AB">
      <w:pPr>
        <w:pStyle w:val="ConsPlusNormal"/>
        <w:ind w:left="4962"/>
        <w:rPr>
          <w:rFonts w:ascii="Times New Roman" w:hAnsi="Times New Roman" w:cs="Times New Roman"/>
          <w:noProof/>
          <w:sz w:val="24"/>
          <w:szCs w:val="24"/>
        </w:rPr>
      </w:pPr>
      <w:r w:rsidRPr="007562AB">
        <w:rPr>
          <w:rFonts w:ascii="Times New Roman" w:hAnsi="Times New Roman" w:cs="Times New Roman"/>
          <w:noProof/>
          <w:sz w:val="24"/>
          <w:szCs w:val="24"/>
        </w:rPr>
        <w:t>муниципального образования</w:t>
      </w:r>
    </w:p>
    <w:p w:rsidR="007562AB" w:rsidRPr="007562AB" w:rsidRDefault="007562AB" w:rsidP="007562AB">
      <w:pPr>
        <w:pStyle w:val="ConsPlusNormal"/>
        <w:ind w:left="4962"/>
        <w:rPr>
          <w:rFonts w:ascii="Times New Roman" w:hAnsi="Times New Roman" w:cs="Times New Roman"/>
          <w:noProof/>
          <w:sz w:val="24"/>
          <w:szCs w:val="24"/>
        </w:rPr>
      </w:pPr>
      <w:r w:rsidRPr="007562AB">
        <w:rPr>
          <w:rFonts w:ascii="Times New Roman" w:hAnsi="Times New Roman" w:cs="Times New Roman"/>
          <w:noProof/>
          <w:sz w:val="24"/>
          <w:szCs w:val="24"/>
        </w:rPr>
        <w:t>муниципальный округ Морские ворота</w:t>
      </w:r>
    </w:p>
    <w:p w:rsidR="007562AB" w:rsidRPr="007562AB" w:rsidRDefault="007562AB" w:rsidP="007562AB">
      <w:pPr>
        <w:pStyle w:val="ConsPlusNormal"/>
        <w:ind w:left="4962"/>
        <w:rPr>
          <w:rFonts w:ascii="Times New Roman" w:hAnsi="Times New Roman" w:cs="Times New Roman"/>
          <w:noProof/>
          <w:sz w:val="24"/>
          <w:szCs w:val="24"/>
        </w:rPr>
      </w:pPr>
      <w:r w:rsidRPr="007562AB">
        <w:rPr>
          <w:rFonts w:ascii="Times New Roman" w:hAnsi="Times New Roman" w:cs="Times New Roman"/>
          <w:noProof/>
          <w:sz w:val="24"/>
          <w:szCs w:val="24"/>
        </w:rPr>
        <w:t xml:space="preserve">от </w:t>
      </w:r>
      <w:r>
        <w:rPr>
          <w:rFonts w:ascii="Times New Roman" w:hAnsi="Times New Roman" w:cs="Times New Roman"/>
          <w:noProof/>
          <w:sz w:val="24"/>
          <w:szCs w:val="24"/>
        </w:rPr>
        <w:t>30</w:t>
      </w:r>
      <w:r w:rsidRPr="007562AB">
        <w:rPr>
          <w:rFonts w:ascii="Times New Roman" w:hAnsi="Times New Roman" w:cs="Times New Roman"/>
          <w:noProof/>
          <w:sz w:val="24"/>
          <w:szCs w:val="24"/>
        </w:rPr>
        <w:t>.0</w:t>
      </w:r>
      <w:r>
        <w:rPr>
          <w:rFonts w:ascii="Times New Roman" w:hAnsi="Times New Roman" w:cs="Times New Roman"/>
          <w:noProof/>
          <w:sz w:val="24"/>
          <w:szCs w:val="24"/>
        </w:rPr>
        <w:t>5</w:t>
      </w:r>
      <w:r w:rsidRPr="007562AB">
        <w:rPr>
          <w:rFonts w:ascii="Times New Roman" w:hAnsi="Times New Roman" w:cs="Times New Roman"/>
          <w:noProof/>
          <w:sz w:val="24"/>
          <w:szCs w:val="24"/>
        </w:rPr>
        <w:t>.202</w:t>
      </w:r>
      <w:r>
        <w:rPr>
          <w:rFonts w:ascii="Times New Roman" w:hAnsi="Times New Roman" w:cs="Times New Roman"/>
          <w:noProof/>
          <w:sz w:val="24"/>
          <w:szCs w:val="24"/>
        </w:rPr>
        <w:t>3</w:t>
      </w:r>
      <w:r w:rsidRPr="007562AB">
        <w:rPr>
          <w:rFonts w:ascii="Times New Roman" w:hAnsi="Times New Roman" w:cs="Times New Roman"/>
          <w:noProof/>
          <w:sz w:val="24"/>
          <w:szCs w:val="24"/>
        </w:rPr>
        <w:t xml:space="preserve"> № 0</w:t>
      </w:r>
      <w:r>
        <w:rPr>
          <w:rFonts w:ascii="Times New Roman" w:hAnsi="Times New Roman" w:cs="Times New Roman"/>
          <w:noProof/>
          <w:sz w:val="24"/>
          <w:szCs w:val="24"/>
        </w:rPr>
        <w:t>2</w:t>
      </w:r>
      <w:r w:rsidRPr="007562AB">
        <w:rPr>
          <w:rFonts w:ascii="Times New Roman" w:hAnsi="Times New Roman" w:cs="Times New Roman"/>
          <w:noProof/>
          <w:sz w:val="24"/>
          <w:szCs w:val="24"/>
        </w:rPr>
        <w:t>/0</w:t>
      </w:r>
      <w:r>
        <w:rPr>
          <w:rFonts w:ascii="Times New Roman" w:hAnsi="Times New Roman" w:cs="Times New Roman"/>
          <w:noProof/>
          <w:sz w:val="24"/>
          <w:szCs w:val="24"/>
        </w:rPr>
        <w:t>7</w:t>
      </w:r>
    </w:p>
    <w:p w:rsidR="007562AB" w:rsidRPr="007562AB" w:rsidRDefault="007562AB" w:rsidP="007562AB">
      <w:pPr>
        <w:pStyle w:val="ConsPlusNormal"/>
        <w:ind w:left="4962"/>
        <w:rPr>
          <w:rFonts w:ascii="Times New Roman" w:hAnsi="Times New Roman" w:cs="Times New Roman"/>
          <w:noProof/>
          <w:sz w:val="24"/>
          <w:szCs w:val="24"/>
        </w:rPr>
      </w:pPr>
    </w:p>
    <w:p w:rsidR="007562AB" w:rsidRPr="007562AB" w:rsidRDefault="007562AB" w:rsidP="007562AB">
      <w:pPr>
        <w:pStyle w:val="ConsPlusNormal"/>
        <w:ind w:left="4962"/>
        <w:rPr>
          <w:rFonts w:ascii="Times New Roman" w:hAnsi="Times New Roman" w:cs="Times New Roman"/>
          <w:noProof/>
          <w:sz w:val="24"/>
          <w:szCs w:val="24"/>
        </w:rPr>
      </w:pPr>
      <w:r w:rsidRPr="007562AB">
        <w:rPr>
          <w:rFonts w:ascii="Times New Roman" w:hAnsi="Times New Roman" w:cs="Times New Roman"/>
          <w:noProof/>
          <w:sz w:val="24"/>
          <w:szCs w:val="24"/>
        </w:rPr>
        <w:t>в редакции Решения Муниципального Совета муниципального образования муниципальный округ Морские ворота</w:t>
      </w:r>
    </w:p>
    <w:p w:rsidR="007562AB" w:rsidRPr="007562AB" w:rsidRDefault="007562AB" w:rsidP="007562AB">
      <w:pPr>
        <w:pStyle w:val="ConsPlusNormal"/>
        <w:ind w:left="4962"/>
        <w:rPr>
          <w:rFonts w:ascii="Times New Roman" w:hAnsi="Times New Roman" w:cs="Times New Roman"/>
          <w:noProof/>
          <w:sz w:val="24"/>
          <w:szCs w:val="24"/>
        </w:rPr>
      </w:pPr>
      <w:r w:rsidRPr="007562AB">
        <w:rPr>
          <w:rFonts w:ascii="Times New Roman" w:hAnsi="Times New Roman" w:cs="Times New Roman"/>
          <w:noProof/>
          <w:sz w:val="24"/>
          <w:szCs w:val="24"/>
        </w:rPr>
        <w:t xml:space="preserve">от </w:t>
      </w:r>
      <w:r>
        <w:rPr>
          <w:rFonts w:ascii="Times New Roman" w:hAnsi="Times New Roman" w:cs="Times New Roman"/>
          <w:noProof/>
          <w:sz w:val="24"/>
          <w:szCs w:val="24"/>
        </w:rPr>
        <w:t>23</w:t>
      </w:r>
      <w:r w:rsidRPr="007562AB">
        <w:rPr>
          <w:rFonts w:ascii="Times New Roman" w:hAnsi="Times New Roman" w:cs="Times New Roman"/>
          <w:noProof/>
          <w:sz w:val="24"/>
          <w:szCs w:val="24"/>
        </w:rPr>
        <w:t>.</w:t>
      </w:r>
      <w:r>
        <w:rPr>
          <w:rFonts w:ascii="Times New Roman" w:hAnsi="Times New Roman" w:cs="Times New Roman"/>
          <w:noProof/>
          <w:sz w:val="24"/>
          <w:szCs w:val="24"/>
        </w:rPr>
        <w:t>09</w:t>
      </w:r>
      <w:r w:rsidRPr="007562AB">
        <w:rPr>
          <w:rFonts w:ascii="Times New Roman" w:hAnsi="Times New Roman" w:cs="Times New Roman"/>
          <w:noProof/>
          <w:sz w:val="24"/>
          <w:szCs w:val="24"/>
        </w:rPr>
        <w:t>.2024 г. № 0</w:t>
      </w:r>
      <w:r>
        <w:rPr>
          <w:rFonts w:ascii="Times New Roman" w:hAnsi="Times New Roman" w:cs="Times New Roman"/>
          <w:noProof/>
          <w:sz w:val="24"/>
          <w:szCs w:val="24"/>
        </w:rPr>
        <w:t>6</w:t>
      </w:r>
      <w:r w:rsidRPr="007562AB">
        <w:rPr>
          <w:rFonts w:ascii="Times New Roman" w:hAnsi="Times New Roman" w:cs="Times New Roman"/>
          <w:noProof/>
          <w:sz w:val="24"/>
          <w:szCs w:val="24"/>
        </w:rPr>
        <w:t>/0</w:t>
      </w:r>
      <w:r>
        <w:rPr>
          <w:rFonts w:ascii="Times New Roman" w:hAnsi="Times New Roman" w:cs="Times New Roman"/>
          <w:noProof/>
          <w:sz w:val="24"/>
          <w:szCs w:val="24"/>
        </w:rPr>
        <w:t>2</w:t>
      </w:r>
    </w:p>
    <w:p w:rsidR="007562AB" w:rsidRPr="00631F55" w:rsidRDefault="007562AB" w:rsidP="007562AB">
      <w:pPr>
        <w:shd w:val="clear" w:color="auto" w:fill="FFFFFF"/>
        <w:spacing w:after="100" w:afterAutospacing="1"/>
        <w:ind w:firstLine="0"/>
        <w:rPr>
          <w:b/>
          <w:bCs/>
          <w:sz w:val="24"/>
          <w:szCs w:val="24"/>
        </w:rPr>
      </w:pPr>
    </w:p>
    <w:p w:rsidR="007562AB" w:rsidRPr="00631F55" w:rsidRDefault="007562AB" w:rsidP="007562AB">
      <w:pPr>
        <w:shd w:val="clear" w:color="auto" w:fill="FFFFFF"/>
        <w:ind w:firstLine="0"/>
        <w:jc w:val="center"/>
        <w:rPr>
          <w:b/>
          <w:bCs/>
          <w:sz w:val="24"/>
          <w:szCs w:val="24"/>
        </w:rPr>
      </w:pPr>
      <w:r w:rsidRPr="00631F55">
        <w:rPr>
          <w:b/>
          <w:bCs/>
          <w:sz w:val="24"/>
          <w:szCs w:val="24"/>
        </w:rPr>
        <w:t xml:space="preserve">Положение о порядке проведения регионального дня приема граждан </w:t>
      </w:r>
    </w:p>
    <w:p w:rsidR="007562AB" w:rsidRPr="00631F55" w:rsidRDefault="007562AB" w:rsidP="007562AB">
      <w:pPr>
        <w:shd w:val="clear" w:color="auto" w:fill="FFFFFF"/>
        <w:ind w:firstLine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руководителями</w:t>
      </w:r>
      <w:r w:rsidRPr="00631F55">
        <w:rPr>
          <w:b/>
          <w:bCs/>
          <w:sz w:val="24"/>
          <w:szCs w:val="24"/>
        </w:rPr>
        <w:t xml:space="preserve"> внутригородского муниципального образования города федерального значения Санкт-Петербурга муниципальный округ </w:t>
      </w:r>
    </w:p>
    <w:p w:rsidR="007562AB" w:rsidRPr="00631F55" w:rsidRDefault="007562AB" w:rsidP="007562AB">
      <w:pPr>
        <w:shd w:val="clear" w:color="auto" w:fill="FFFFFF"/>
        <w:ind w:firstLine="0"/>
        <w:jc w:val="center"/>
        <w:rPr>
          <w:b/>
          <w:bCs/>
          <w:sz w:val="24"/>
          <w:szCs w:val="24"/>
        </w:rPr>
      </w:pPr>
      <w:r w:rsidRPr="00631F55">
        <w:rPr>
          <w:b/>
          <w:bCs/>
          <w:sz w:val="24"/>
          <w:szCs w:val="24"/>
        </w:rPr>
        <w:t>Морские ворота и (или) уполномоченным им на это лицами</w:t>
      </w:r>
    </w:p>
    <w:p w:rsidR="007562AB" w:rsidRPr="00631F55" w:rsidRDefault="007562AB" w:rsidP="007562AB">
      <w:pPr>
        <w:jc w:val="center"/>
        <w:rPr>
          <w:sz w:val="24"/>
          <w:szCs w:val="24"/>
        </w:rPr>
      </w:pPr>
    </w:p>
    <w:p w:rsidR="007562AB" w:rsidRPr="00631F55" w:rsidRDefault="007562AB" w:rsidP="007562AB">
      <w:pPr>
        <w:pStyle w:val="ac"/>
        <w:widowControl w:val="0"/>
        <w:numPr>
          <w:ilvl w:val="0"/>
          <w:numId w:val="2"/>
        </w:numPr>
        <w:shd w:val="clear" w:color="auto" w:fill="FFFFFF"/>
        <w:ind w:right="0"/>
        <w:rPr>
          <w:b/>
          <w:sz w:val="24"/>
          <w:szCs w:val="24"/>
        </w:rPr>
      </w:pPr>
      <w:r w:rsidRPr="00631F55">
        <w:rPr>
          <w:b/>
          <w:sz w:val="24"/>
          <w:szCs w:val="24"/>
        </w:rPr>
        <w:t>Общие положения.</w:t>
      </w:r>
    </w:p>
    <w:p w:rsidR="007562AB" w:rsidRPr="00631F55" w:rsidRDefault="007562AB" w:rsidP="007562AB">
      <w:pPr>
        <w:shd w:val="clear" w:color="auto" w:fill="FFFFFF"/>
        <w:rPr>
          <w:sz w:val="24"/>
          <w:szCs w:val="24"/>
        </w:rPr>
      </w:pPr>
      <w:r w:rsidRPr="00631F55">
        <w:rPr>
          <w:sz w:val="24"/>
          <w:szCs w:val="24"/>
        </w:rPr>
        <w:t>1.1. Настоящее Положение определяет порядок проведения регионального дня</w:t>
      </w:r>
      <w:r>
        <w:rPr>
          <w:sz w:val="24"/>
          <w:szCs w:val="24"/>
        </w:rPr>
        <w:t xml:space="preserve"> </w:t>
      </w:r>
      <w:r w:rsidRPr="00DD2C18">
        <w:rPr>
          <w:sz w:val="24"/>
          <w:szCs w:val="24"/>
        </w:rPr>
        <w:t xml:space="preserve">приема граждан руководителями </w:t>
      </w:r>
      <w:r w:rsidRPr="00DD2C18">
        <w:rPr>
          <w:bCs/>
          <w:sz w:val="24"/>
          <w:szCs w:val="24"/>
        </w:rPr>
        <w:t>внутригородского муниципального образования города федерального значения Санкт-Петербурга муниципальный округ</w:t>
      </w:r>
      <w:r w:rsidRPr="00DD2C18">
        <w:rPr>
          <w:sz w:val="24"/>
          <w:szCs w:val="24"/>
        </w:rPr>
        <w:t xml:space="preserve"> Морские ворота и (или) уполномоч</w:t>
      </w:r>
      <w:r>
        <w:rPr>
          <w:sz w:val="24"/>
          <w:szCs w:val="24"/>
        </w:rPr>
        <w:t>енным им на это лицом (далее – руководители</w:t>
      </w:r>
      <w:r w:rsidRPr="00DD2C18">
        <w:rPr>
          <w:sz w:val="24"/>
          <w:szCs w:val="24"/>
        </w:rPr>
        <w:t xml:space="preserve"> и (или)</w:t>
      </w:r>
      <w:r w:rsidRPr="00631F55">
        <w:rPr>
          <w:sz w:val="24"/>
          <w:szCs w:val="24"/>
        </w:rPr>
        <w:t xml:space="preserve"> уполномоченные лица).</w:t>
      </w:r>
    </w:p>
    <w:p w:rsidR="007562AB" w:rsidRDefault="007562AB" w:rsidP="007562AB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1.2. </w:t>
      </w:r>
      <w:r w:rsidRPr="00631F55">
        <w:rPr>
          <w:sz w:val="24"/>
          <w:szCs w:val="24"/>
        </w:rPr>
        <w:t xml:space="preserve">Региональный день приема граждан </w:t>
      </w:r>
      <w:r>
        <w:rPr>
          <w:sz w:val="24"/>
          <w:szCs w:val="24"/>
        </w:rPr>
        <w:t>руководителями</w:t>
      </w:r>
      <w:r w:rsidRPr="00631F55">
        <w:rPr>
          <w:sz w:val="24"/>
          <w:szCs w:val="24"/>
        </w:rPr>
        <w:t xml:space="preserve"> и</w:t>
      </w:r>
      <w:r>
        <w:rPr>
          <w:sz w:val="24"/>
          <w:szCs w:val="24"/>
        </w:rPr>
        <w:t xml:space="preserve"> </w:t>
      </w:r>
      <w:r w:rsidRPr="00631F55">
        <w:rPr>
          <w:sz w:val="24"/>
          <w:szCs w:val="24"/>
        </w:rPr>
        <w:t xml:space="preserve">(или) уполномоченными лицами (далее - личный прием граждан) осуществляется в соответствии с Конституцией Российской Федерации, Федеральным законом от </w:t>
      </w:r>
      <w:r w:rsidRPr="00631F55">
        <w:rPr>
          <w:rFonts w:eastAsiaTheme="minorHAnsi"/>
          <w:sz w:val="24"/>
          <w:szCs w:val="24"/>
          <w:lang w:eastAsia="en-US"/>
        </w:rPr>
        <w:t xml:space="preserve">02.05.2006 </w:t>
      </w:r>
      <w:r>
        <w:rPr>
          <w:rFonts w:eastAsiaTheme="minorHAnsi"/>
          <w:sz w:val="24"/>
          <w:szCs w:val="24"/>
          <w:lang w:eastAsia="en-US"/>
        </w:rPr>
        <w:t>№</w:t>
      </w:r>
      <w:r w:rsidRPr="00631F55">
        <w:rPr>
          <w:rFonts w:eastAsiaTheme="minorHAnsi"/>
          <w:sz w:val="24"/>
          <w:szCs w:val="24"/>
          <w:lang w:eastAsia="en-US"/>
        </w:rPr>
        <w:t xml:space="preserve"> 59-ФЗ </w:t>
      </w:r>
      <w:r w:rsidRPr="00631F55">
        <w:rPr>
          <w:sz w:val="24"/>
          <w:szCs w:val="24"/>
        </w:rPr>
        <w:t xml:space="preserve"> «О порядке рассмотрения обращений граждан Российской Федерации» (далее - Федеральный закон), Законом Санкт-Петербурга от 11.04.2018 года № 177-38 «О дополнительных гарантиях права граждан Российской Федерации на обращение в органы государственной власти Санкт-Петербурга и органы местного самоуправления внутригородских муниципальных образований Санкт-Петербурга», </w:t>
      </w:r>
      <w:r>
        <w:rPr>
          <w:sz w:val="24"/>
          <w:szCs w:val="24"/>
        </w:rPr>
        <w:t xml:space="preserve">Уставом </w:t>
      </w:r>
      <w:r w:rsidRPr="00631F55">
        <w:rPr>
          <w:sz w:val="24"/>
          <w:szCs w:val="24"/>
        </w:rPr>
        <w:t xml:space="preserve">внутригородского муниципального образования </w:t>
      </w:r>
      <w:r>
        <w:rPr>
          <w:sz w:val="24"/>
          <w:szCs w:val="24"/>
        </w:rPr>
        <w:t xml:space="preserve">города федерального значения </w:t>
      </w:r>
      <w:r w:rsidRPr="00631F55">
        <w:rPr>
          <w:sz w:val="24"/>
          <w:szCs w:val="24"/>
        </w:rPr>
        <w:t xml:space="preserve">Санкт-Петербурга муниципальный округ </w:t>
      </w:r>
      <w:r>
        <w:rPr>
          <w:sz w:val="24"/>
          <w:szCs w:val="24"/>
        </w:rPr>
        <w:t>Морские ворота,</w:t>
      </w:r>
      <w:r w:rsidRPr="00631F55">
        <w:rPr>
          <w:sz w:val="24"/>
          <w:szCs w:val="24"/>
        </w:rPr>
        <w:t xml:space="preserve"> настоящим Положением.</w:t>
      </w:r>
    </w:p>
    <w:p w:rsidR="007562AB" w:rsidRPr="00DD2C18" w:rsidRDefault="007562AB" w:rsidP="007562AB">
      <w:pPr>
        <w:autoSpaceDE w:val="0"/>
        <w:autoSpaceDN w:val="0"/>
        <w:adjustRightInd w:val="0"/>
        <w:rPr>
          <w:sz w:val="24"/>
          <w:szCs w:val="24"/>
        </w:rPr>
      </w:pPr>
      <w:r w:rsidRPr="00DD2C18">
        <w:rPr>
          <w:sz w:val="24"/>
          <w:szCs w:val="24"/>
        </w:rPr>
        <w:t xml:space="preserve">1.3. Руководители вправе уполномочить должностное лицо </w:t>
      </w:r>
      <w:r w:rsidRPr="00DD2C18">
        <w:rPr>
          <w:bCs/>
          <w:sz w:val="24"/>
          <w:szCs w:val="24"/>
        </w:rPr>
        <w:t>внутригородского муниципального образования города федерального значения Санкт-Петербурга муниципальный округ</w:t>
      </w:r>
      <w:r>
        <w:rPr>
          <w:bCs/>
          <w:sz w:val="24"/>
          <w:szCs w:val="24"/>
        </w:rPr>
        <w:t xml:space="preserve"> Морские ворота (далее – Муниципальное образование)</w:t>
      </w:r>
      <w:r w:rsidRPr="00DD2C18">
        <w:rPr>
          <w:bCs/>
          <w:sz w:val="24"/>
          <w:szCs w:val="24"/>
        </w:rPr>
        <w:t xml:space="preserve"> </w:t>
      </w:r>
      <w:r w:rsidRPr="00DD2C18">
        <w:rPr>
          <w:sz w:val="24"/>
          <w:szCs w:val="24"/>
        </w:rPr>
        <w:t>или иное лицо на проведение личного приема граждан.</w:t>
      </w:r>
    </w:p>
    <w:p w:rsidR="007562AB" w:rsidRPr="00631F55" w:rsidRDefault="007562AB" w:rsidP="007562AB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1.4</w:t>
      </w:r>
      <w:r w:rsidRPr="00631F55">
        <w:rPr>
          <w:sz w:val="24"/>
          <w:szCs w:val="24"/>
        </w:rPr>
        <w:t xml:space="preserve">. Информация о личном приеме граждан и графике времени приема граждан размещается на </w:t>
      </w:r>
      <w:r>
        <w:rPr>
          <w:sz w:val="24"/>
          <w:szCs w:val="24"/>
        </w:rPr>
        <w:t>официальном сайте Муниципального образования</w:t>
      </w:r>
      <w:r w:rsidRPr="00631F55">
        <w:rPr>
          <w:sz w:val="24"/>
          <w:szCs w:val="24"/>
        </w:rPr>
        <w:t xml:space="preserve"> в информационно-телекоммуникационной сети «Интернет», а также размещается на информационн</w:t>
      </w:r>
      <w:r>
        <w:rPr>
          <w:sz w:val="24"/>
          <w:szCs w:val="24"/>
        </w:rPr>
        <w:t>ых стендах в помещении Муниципального образования</w:t>
      </w:r>
      <w:r w:rsidRPr="00631F55">
        <w:rPr>
          <w:sz w:val="24"/>
          <w:szCs w:val="24"/>
        </w:rPr>
        <w:t>.</w:t>
      </w:r>
    </w:p>
    <w:p w:rsidR="007562AB" w:rsidRPr="00631F55" w:rsidRDefault="007562AB" w:rsidP="007562AB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1.5</w:t>
      </w:r>
      <w:r w:rsidRPr="00631F55">
        <w:rPr>
          <w:sz w:val="24"/>
          <w:szCs w:val="24"/>
        </w:rPr>
        <w:t>. Личный прием граждан проводится по адресу: Санкт-Петербург,</w:t>
      </w:r>
      <w:r>
        <w:rPr>
          <w:sz w:val="24"/>
          <w:szCs w:val="24"/>
        </w:rPr>
        <w:t xml:space="preserve"> Канонерский остров, дом 8, литера А.</w:t>
      </w:r>
    </w:p>
    <w:p w:rsidR="007562AB" w:rsidRPr="00FE79C9" w:rsidRDefault="007562AB" w:rsidP="007562AB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1.6</w:t>
      </w:r>
      <w:r w:rsidRPr="00631F55">
        <w:rPr>
          <w:sz w:val="24"/>
          <w:szCs w:val="24"/>
        </w:rPr>
        <w:t>. Запись граждан на личный прием осуществляется на основании письменных заявлений граждан лично по адресу:; Санкт-Петербург,</w:t>
      </w:r>
      <w:r>
        <w:rPr>
          <w:sz w:val="24"/>
          <w:szCs w:val="24"/>
        </w:rPr>
        <w:t xml:space="preserve"> Канонерский остров, дом 8, литера А, либо </w:t>
      </w:r>
      <w:r w:rsidRPr="00631F55">
        <w:rPr>
          <w:sz w:val="24"/>
          <w:szCs w:val="24"/>
        </w:rPr>
        <w:t>по электронной почте:</w:t>
      </w:r>
      <w:r>
        <w:rPr>
          <w:sz w:val="24"/>
          <w:szCs w:val="24"/>
        </w:rPr>
        <w:t xml:space="preserve"> </w:t>
      </w:r>
      <w:hyperlink r:id="rId7" w:history="1">
        <w:r w:rsidRPr="006B561E">
          <w:rPr>
            <w:rStyle w:val="ae"/>
            <w:sz w:val="24"/>
            <w:szCs w:val="24"/>
            <w:lang w:val="en-US"/>
          </w:rPr>
          <w:t>morskievorota</w:t>
        </w:r>
        <w:r w:rsidRPr="006B561E">
          <w:rPr>
            <w:rStyle w:val="ae"/>
            <w:sz w:val="24"/>
            <w:szCs w:val="24"/>
          </w:rPr>
          <w:t>@</w:t>
        </w:r>
        <w:r w:rsidRPr="006B561E">
          <w:rPr>
            <w:rStyle w:val="ae"/>
            <w:sz w:val="24"/>
            <w:szCs w:val="24"/>
            <w:lang w:val="en-US"/>
          </w:rPr>
          <w:t>mail</w:t>
        </w:r>
        <w:r w:rsidRPr="006B561E">
          <w:rPr>
            <w:rStyle w:val="ae"/>
            <w:sz w:val="24"/>
            <w:szCs w:val="24"/>
          </w:rPr>
          <w:t>.</w:t>
        </w:r>
        <w:r w:rsidRPr="006B561E">
          <w:rPr>
            <w:rStyle w:val="ae"/>
            <w:sz w:val="24"/>
            <w:szCs w:val="24"/>
            <w:lang w:val="en-US"/>
          </w:rPr>
          <w:t>ru</w:t>
        </w:r>
      </w:hyperlink>
      <w:r>
        <w:rPr>
          <w:sz w:val="24"/>
          <w:szCs w:val="24"/>
        </w:rPr>
        <w:t xml:space="preserve">. </w:t>
      </w:r>
    </w:p>
    <w:p w:rsidR="007562AB" w:rsidRPr="00631F55" w:rsidRDefault="007562AB" w:rsidP="007562AB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1.7</w:t>
      </w:r>
      <w:r w:rsidRPr="00631F55">
        <w:rPr>
          <w:sz w:val="24"/>
          <w:szCs w:val="24"/>
        </w:rPr>
        <w:t>. Заявление должно соответствовать следующим требованиям:</w:t>
      </w:r>
    </w:p>
    <w:p w:rsidR="007562AB" w:rsidRPr="00631F55" w:rsidRDefault="007562AB" w:rsidP="007562AB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а) т</w:t>
      </w:r>
      <w:r w:rsidRPr="00631F55">
        <w:rPr>
          <w:sz w:val="24"/>
          <w:szCs w:val="24"/>
        </w:rPr>
        <w:t xml:space="preserve">ребованиям Федерального закона о порядке </w:t>
      </w:r>
      <w:r>
        <w:rPr>
          <w:sz w:val="24"/>
          <w:szCs w:val="24"/>
        </w:rPr>
        <w:t xml:space="preserve">рассмотрения </w:t>
      </w:r>
      <w:r w:rsidRPr="00631F55">
        <w:rPr>
          <w:sz w:val="24"/>
          <w:szCs w:val="24"/>
        </w:rPr>
        <w:t>обращений граждан;</w:t>
      </w:r>
    </w:p>
    <w:p w:rsidR="007562AB" w:rsidRPr="00631F55" w:rsidRDefault="007562AB" w:rsidP="007562AB">
      <w:pPr>
        <w:shd w:val="clear" w:color="auto" w:fill="FFFFFF"/>
        <w:rPr>
          <w:sz w:val="24"/>
          <w:szCs w:val="24"/>
        </w:rPr>
      </w:pPr>
      <w:r w:rsidRPr="00631F55">
        <w:rPr>
          <w:sz w:val="24"/>
          <w:szCs w:val="24"/>
        </w:rPr>
        <w:t>б) в заявлении должны быть указаны вопросы, для решения которых гражданин желает записаться на личный прием граждан;</w:t>
      </w:r>
    </w:p>
    <w:p w:rsidR="007562AB" w:rsidRPr="00631F55" w:rsidRDefault="007562AB" w:rsidP="007562AB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lastRenderedPageBreak/>
        <w:t>в</w:t>
      </w:r>
      <w:r w:rsidRPr="00631F55">
        <w:rPr>
          <w:sz w:val="24"/>
          <w:szCs w:val="24"/>
        </w:rPr>
        <w:t>) представляемые гражданином материалы не должны содержать нецензурные либо оскорбительные выражения, угрозы жизни, здоровью или имуществу должностных лиц и членов их семей, а также других лиц;</w:t>
      </w:r>
    </w:p>
    <w:p w:rsidR="007562AB" w:rsidRPr="00631F55" w:rsidRDefault="007562AB" w:rsidP="007562AB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г</w:t>
      </w:r>
      <w:r w:rsidRPr="00631F55">
        <w:rPr>
          <w:sz w:val="24"/>
          <w:szCs w:val="24"/>
        </w:rPr>
        <w:t>) решение вопроса, указанного в заявлении, не должно противоречить действующему законодательству;</w:t>
      </w:r>
    </w:p>
    <w:p w:rsidR="007562AB" w:rsidRPr="00631F55" w:rsidRDefault="007562AB" w:rsidP="007562AB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д</w:t>
      </w:r>
      <w:r w:rsidRPr="00631F55">
        <w:rPr>
          <w:sz w:val="24"/>
          <w:szCs w:val="24"/>
        </w:rPr>
        <w:t>) просьба гражданина о личном приеме не должна быть анонимной;</w:t>
      </w:r>
    </w:p>
    <w:p w:rsidR="007562AB" w:rsidRPr="00631F55" w:rsidRDefault="007562AB" w:rsidP="007562AB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е) </w:t>
      </w:r>
      <w:r w:rsidRPr="00631F55">
        <w:rPr>
          <w:sz w:val="24"/>
          <w:szCs w:val="24"/>
        </w:rPr>
        <w:t>заявление может подкрепляться материалами и документами, обосновывающими или подкрепляющими суть обращения.</w:t>
      </w:r>
    </w:p>
    <w:p w:rsidR="007562AB" w:rsidRPr="00631F55" w:rsidRDefault="007562AB" w:rsidP="007562AB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1.8</w:t>
      </w:r>
      <w:r w:rsidRPr="00631F55">
        <w:rPr>
          <w:sz w:val="24"/>
          <w:szCs w:val="24"/>
        </w:rPr>
        <w:t>. Если заявление не соответствует треб</w:t>
      </w:r>
      <w:r>
        <w:rPr>
          <w:sz w:val="24"/>
          <w:szCs w:val="24"/>
        </w:rPr>
        <w:t>ованиям, указанным в пункте 1.7</w:t>
      </w:r>
      <w:r w:rsidRPr="00631F55">
        <w:rPr>
          <w:sz w:val="24"/>
          <w:szCs w:val="24"/>
        </w:rPr>
        <w:t xml:space="preserve"> настоящего Положения, то по решению ответственного лица в записи на личный прием гражданину может быть отказано с разъяснением причин отказа.</w:t>
      </w:r>
    </w:p>
    <w:p w:rsidR="007562AB" w:rsidRPr="00631F55" w:rsidRDefault="007562AB" w:rsidP="007562AB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1.9</w:t>
      </w:r>
      <w:r w:rsidRPr="00631F55">
        <w:rPr>
          <w:sz w:val="24"/>
          <w:szCs w:val="24"/>
        </w:rPr>
        <w:t xml:space="preserve">. В случаях, когда вопросы, указанные в заявлении, не </w:t>
      </w:r>
      <w:r>
        <w:rPr>
          <w:sz w:val="24"/>
          <w:szCs w:val="24"/>
        </w:rPr>
        <w:t>относятся к компетенции Муниципального образования</w:t>
      </w:r>
      <w:r w:rsidRPr="00631F55">
        <w:rPr>
          <w:sz w:val="24"/>
          <w:szCs w:val="24"/>
        </w:rPr>
        <w:t>, гражданину направляется письменное разъяснение, куда и в каком порядке ему следует обратиться для решения данных вопросов.</w:t>
      </w:r>
    </w:p>
    <w:p w:rsidR="007562AB" w:rsidRPr="00631F55" w:rsidRDefault="007562AB" w:rsidP="007562AB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1.10</w:t>
      </w:r>
      <w:r w:rsidRPr="00631F55">
        <w:rPr>
          <w:sz w:val="24"/>
          <w:szCs w:val="24"/>
        </w:rPr>
        <w:t>. Срок рассмотрения заявления не может превышать 30 дней со дня регистрации заявления. В исключительных случаях срок рассмотрения заявления может быть продлен на 30 дней, о чем уведомляется гражданин.</w:t>
      </w:r>
    </w:p>
    <w:p w:rsidR="007562AB" w:rsidRPr="00631F55" w:rsidRDefault="007562AB" w:rsidP="007562AB">
      <w:pPr>
        <w:shd w:val="clear" w:color="auto" w:fill="FFFFFF"/>
        <w:rPr>
          <w:b/>
          <w:sz w:val="24"/>
          <w:szCs w:val="24"/>
        </w:rPr>
      </w:pPr>
    </w:p>
    <w:p w:rsidR="007562AB" w:rsidRPr="00631F55" w:rsidRDefault="007562AB" w:rsidP="007562AB">
      <w:pPr>
        <w:shd w:val="clear" w:color="auto" w:fill="FFFFFF"/>
        <w:rPr>
          <w:b/>
          <w:sz w:val="24"/>
          <w:szCs w:val="24"/>
        </w:rPr>
      </w:pPr>
      <w:r w:rsidRPr="00631F55">
        <w:rPr>
          <w:b/>
          <w:sz w:val="24"/>
          <w:szCs w:val="24"/>
        </w:rPr>
        <w:t xml:space="preserve">2. Запись на личный прием граждан </w:t>
      </w:r>
      <w:r>
        <w:rPr>
          <w:b/>
          <w:sz w:val="24"/>
          <w:szCs w:val="24"/>
        </w:rPr>
        <w:t xml:space="preserve">руководителями </w:t>
      </w:r>
      <w:r w:rsidRPr="00631F55">
        <w:rPr>
          <w:b/>
          <w:sz w:val="24"/>
          <w:szCs w:val="24"/>
        </w:rPr>
        <w:t>и (или) уполномоченными лицами.</w:t>
      </w:r>
    </w:p>
    <w:p w:rsidR="007562AB" w:rsidRPr="00631F55" w:rsidRDefault="007562AB" w:rsidP="007562AB">
      <w:pPr>
        <w:shd w:val="clear" w:color="auto" w:fill="FFFFFF"/>
        <w:rPr>
          <w:sz w:val="24"/>
          <w:szCs w:val="24"/>
        </w:rPr>
      </w:pPr>
      <w:r w:rsidRPr="00631F55">
        <w:rPr>
          <w:sz w:val="24"/>
          <w:szCs w:val="24"/>
        </w:rPr>
        <w:t>2.1. Запись граждан на личный прием граждан осуществляет ответственное лицо.</w:t>
      </w:r>
    </w:p>
    <w:p w:rsidR="007562AB" w:rsidRPr="00631F55" w:rsidRDefault="007562AB" w:rsidP="007562AB">
      <w:pPr>
        <w:shd w:val="clear" w:color="auto" w:fill="FFFFFF"/>
        <w:rPr>
          <w:sz w:val="24"/>
          <w:szCs w:val="24"/>
        </w:rPr>
      </w:pPr>
      <w:r w:rsidRPr="00631F55">
        <w:rPr>
          <w:sz w:val="24"/>
          <w:szCs w:val="24"/>
        </w:rPr>
        <w:t xml:space="preserve">2.2. Ответственное лицо, рассмотрев заявление, может принять решение о переадресации данного заявления должностному лицу </w:t>
      </w:r>
      <w:r>
        <w:rPr>
          <w:sz w:val="24"/>
          <w:szCs w:val="24"/>
        </w:rPr>
        <w:t>Муниципального образования, в компетенцию которого</w:t>
      </w:r>
      <w:r w:rsidRPr="00631F55">
        <w:rPr>
          <w:sz w:val="24"/>
          <w:szCs w:val="24"/>
        </w:rPr>
        <w:t xml:space="preserve"> входит решение указанных в заявлении вопросов, с уведомлением гражданина о переадресации его заявления.</w:t>
      </w:r>
    </w:p>
    <w:p w:rsidR="007562AB" w:rsidRPr="00631F55" w:rsidRDefault="007562AB" w:rsidP="007562AB">
      <w:pPr>
        <w:shd w:val="clear" w:color="auto" w:fill="FFFFFF"/>
        <w:rPr>
          <w:sz w:val="24"/>
          <w:szCs w:val="24"/>
        </w:rPr>
      </w:pPr>
      <w:r w:rsidRPr="00631F55">
        <w:rPr>
          <w:sz w:val="24"/>
          <w:szCs w:val="24"/>
        </w:rPr>
        <w:t>2.3. В случае если в заявлении гражданина содержатся вопросы, на которые ему неоднократно (два и более раз) давались письменные ответы по существу в связи с ранее направленными им обращениями, и при этом в заявлении гражданина не приводятся новые доводы или обстоятельства, гражданину в записи на личный прием граждан может быть отказано.</w:t>
      </w:r>
    </w:p>
    <w:p w:rsidR="007562AB" w:rsidRPr="00631F55" w:rsidRDefault="007562AB" w:rsidP="007562AB">
      <w:pPr>
        <w:shd w:val="clear" w:color="auto" w:fill="FFFFFF"/>
        <w:rPr>
          <w:sz w:val="24"/>
          <w:szCs w:val="24"/>
        </w:rPr>
      </w:pPr>
      <w:r w:rsidRPr="00631F55">
        <w:rPr>
          <w:sz w:val="24"/>
          <w:szCs w:val="24"/>
        </w:rPr>
        <w:t>2.4. Решение об отказе гражданину в записи на личный прием граждан по обстоятельствам, указанным в пунктах 2.2, 2.3 настоящего Положения, принимается ответственным лицом.</w:t>
      </w:r>
    </w:p>
    <w:p w:rsidR="007562AB" w:rsidRPr="00631F55" w:rsidRDefault="007562AB" w:rsidP="007562AB">
      <w:pPr>
        <w:shd w:val="clear" w:color="auto" w:fill="FFFFFF"/>
        <w:rPr>
          <w:b/>
          <w:sz w:val="24"/>
          <w:szCs w:val="24"/>
        </w:rPr>
      </w:pPr>
    </w:p>
    <w:p w:rsidR="007562AB" w:rsidRPr="00631F55" w:rsidRDefault="007562AB" w:rsidP="007562AB">
      <w:pPr>
        <w:shd w:val="clear" w:color="auto" w:fill="FFFFFF"/>
        <w:rPr>
          <w:b/>
          <w:sz w:val="24"/>
          <w:szCs w:val="24"/>
        </w:rPr>
      </w:pPr>
      <w:r w:rsidRPr="00631F55">
        <w:rPr>
          <w:b/>
          <w:sz w:val="24"/>
          <w:szCs w:val="24"/>
        </w:rPr>
        <w:t xml:space="preserve">3. Личный прием граждан </w:t>
      </w:r>
      <w:r>
        <w:rPr>
          <w:b/>
          <w:sz w:val="24"/>
          <w:szCs w:val="24"/>
        </w:rPr>
        <w:t>руководителями</w:t>
      </w:r>
      <w:r w:rsidRPr="00631F55">
        <w:rPr>
          <w:b/>
          <w:sz w:val="24"/>
          <w:szCs w:val="24"/>
        </w:rPr>
        <w:t xml:space="preserve"> и (или) уполномоченными лицами.</w:t>
      </w:r>
    </w:p>
    <w:p w:rsidR="007562AB" w:rsidRPr="00631F55" w:rsidRDefault="007562AB" w:rsidP="007562AB">
      <w:pPr>
        <w:shd w:val="clear" w:color="auto" w:fill="FFFFFF"/>
        <w:rPr>
          <w:sz w:val="24"/>
          <w:szCs w:val="24"/>
        </w:rPr>
      </w:pPr>
      <w:r w:rsidRPr="00631F55">
        <w:rPr>
          <w:sz w:val="24"/>
          <w:szCs w:val="24"/>
        </w:rPr>
        <w:t>3.1. Личный прием граждан осуществляется в порядке очередности согласно предварительной записи.</w:t>
      </w:r>
    </w:p>
    <w:p w:rsidR="007562AB" w:rsidRPr="00631F55" w:rsidRDefault="007562AB" w:rsidP="007562AB">
      <w:pPr>
        <w:shd w:val="clear" w:color="auto" w:fill="FFFFFF"/>
        <w:rPr>
          <w:sz w:val="24"/>
          <w:szCs w:val="24"/>
        </w:rPr>
      </w:pPr>
      <w:r w:rsidRPr="00631F55">
        <w:rPr>
          <w:sz w:val="24"/>
          <w:szCs w:val="24"/>
        </w:rPr>
        <w:t>3.2. Право на личный прием граждан в первоочередном порядке имеют следующие категории граждан:</w:t>
      </w:r>
    </w:p>
    <w:p w:rsidR="007562AB" w:rsidRPr="00594B82" w:rsidRDefault="007562AB" w:rsidP="007562AB">
      <w:pPr>
        <w:pStyle w:val="af"/>
        <w:spacing w:before="0" w:beforeAutospacing="0" w:after="0" w:afterAutospacing="0"/>
        <w:ind w:firstLine="540"/>
        <w:jc w:val="both"/>
      </w:pPr>
      <w:r w:rsidRPr="00594B82">
        <w:t>Право на личный прием в первоочередном порядке имеют следующие категории граждан:</w:t>
      </w:r>
    </w:p>
    <w:p w:rsidR="007562AB" w:rsidRPr="00594B82" w:rsidRDefault="007562AB" w:rsidP="007562AB">
      <w:pPr>
        <w:ind w:right="0" w:firstLine="540"/>
        <w:rPr>
          <w:sz w:val="24"/>
          <w:szCs w:val="24"/>
        </w:rPr>
      </w:pPr>
      <w:r>
        <w:rPr>
          <w:sz w:val="24"/>
          <w:szCs w:val="24"/>
        </w:rPr>
        <w:t>а</w:t>
      </w:r>
      <w:r w:rsidRPr="00594B82">
        <w:rPr>
          <w:sz w:val="24"/>
          <w:szCs w:val="24"/>
        </w:rPr>
        <w:t xml:space="preserve">) Герои Советского Союза, Герои Российской Федерации, полные кавалеры ордена Славы, Герои Социалистического Труда, Герои Труда Российской Федерации, полные кавалеры ордена Трудовой Славы; </w:t>
      </w:r>
    </w:p>
    <w:p w:rsidR="007562AB" w:rsidRPr="00594B82" w:rsidRDefault="007562AB" w:rsidP="007562AB">
      <w:pPr>
        <w:ind w:right="0" w:firstLine="540"/>
        <w:rPr>
          <w:sz w:val="24"/>
          <w:szCs w:val="24"/>
        </w:rPr>
      </w:pPr>
      <w:r>
        <w:rPr>
          <w:sz w:val="24"/>
          <w:szCs w:val="24"/>
        </w:rPr>
        <w:t>б</w:t>
      </w:r>
      <w:r w:rsidRPr="00594B82">
        <w:rPr>
          <w:sz w:val="24"/>
          <w:szCs w:val="24"/>
        </w:rPr>
        <w:t xml:space="preserve">) инвалиды Великой Отечественной войны, ветераны Великой Отечественной войны, бывшие несовершеннолетние узники концлагерей, гетто и других мест принудительного содержания, созданных фашистами и их союзниками в период Второй мировой войны; </w:t>
      </w:r>
    </w:p>
    <w:p w:rsidR="007562AB" w:rsidRPr="00594B82" w:rsidRDefault="007562AB" w:rsidP="007562AB">
      <w:pPr>
        <w:ind w:right="0" w:firstLine="540"/>
        <w:rPr>
          <w:sz w:val="24"/>
          <w:szCs w:val="24"/>
        </w:rPr>
      </w:pPr>
      <w:r>
        <w:rPr>
          <w:sz w:val="24"/>
          <w:szCs w:val="24"/>
        </w:rPr>
        <w:lastRenderedPageBreak/>
        <w:t>в</w:t>
      </w:r>
      <w:r w:rsidRPr="00594B82">
        <w:rPr>
          <w:sz w:val="24"/>
          <w:szCs w:val="24"/>
        </w:rPr>
        <w:t xml:space="preserve">) инвалиды I и II групп инвалидности, их законные представители (один из родителей, усыновителей, опекун или попечитель) по вопросам, касающимся интересов инвалидов, представителями которых они являются; </w:t>
      </w:r>
    </w:p>
    <w:p w:rsidR="007562AB" w:rsidRPr="00594B82" w:rsidRDefault="007562AB" w:rsidP="007562AB">
      <w:pPr>
        <w:ind w:right="0" w:firstLine="540"/>
        <w:rPr>
          <w:sz w:val="24"/>
          <w:szCs w:val="24"/>
        </w:rPr>
      </w:pPr>
      <w:r>
        <w:rPr>
          <w:sz w:val="24"/>
          <w:szCs w:val="24"/>
        </w:rPr>
        <w:t>г</w:t>
      </w:r>
      <w:r w:rsidRPr="00594B82">
        <w:rPr>
          <w:sz w:val="24"/>
          <w:szCs w:val="24"/>
        </w:rPr>
        <w:t xml:space="preserve">) члены многодетных семей; </w:t>
      </w:r>
    </w:p>
    <w:p w:rsidR="007562AB" w:rsidRPr="00594B82" w:rsidRDefault="007562AB" w:rsidP="007562AB">
      <w:pPr>
        <w:ind w:right="0" w:firstLine="540"/>
        <w:rPr>
          <w:sz w:val="24"/>
          <w:szCs w:val="24"/>
        </w:rPr>
      </w:pPr>
      <w:r>
        <w:rPr>
          <w:sz w:val="24"/>
          <w:szCs w:val="24"/>
        </w:rPr>
        <w:t>д</w:t>
      </w:r>
      <w:r w:rsidRPr="00594B82">
        <w:rPr>
          <w:sz w:val="24"/>
          <w:szCs w:val="24"/>
        </w:rPr>
        <w:t xml:space="preserve">) беременные женщины; </w:t>
      </w:r>
    </w:p>
    <w:p w:rsidR="007562AB" w:rsidRPr="00594B82" w:rsidRDefault="007562AB" w:rsidP="007562AB">
      <w:pPr>
        <w:ind w:right="0" w:firstLine="540"/>
        <w:rPr>
          <w:sz w:val="24"/>
          <w:szCs w:val="24"/>
        </w:rPr>
      </w:pPr>
      <w:r>
        <w:rPr>
          <w:sz w:val="24"/>
          <w:szCs w:val="24"/>
        </w:rPr>
        <w:t>е</w:t>
      </w:r>
      <w:r w:rsidRPr="00594B82">
        <w:rPr>
          <w:sz w:val="24"/>
          <w:szCs w:val="24"/>
        </w:rPr>
        <w:t xml:space="preserve">) граждане, пришедшие на личный прием с ребенком (детьми) в возрасте до трех лет включительно; </w:t>
      </w:r>
    </w:p>
    <w:p w:rsidR="007562AB" w:rsidRPr="00594B82" w:rsidRDefault="007562AB" w:rsidP="007562AB">
      <w:pPr>
        <w:ind w:right="0" w:firstLine="540"/>
        <w:rPr>
          <w:sz w:val="24"/>
          <w:szCs w:val="24"/>
        </w:rPr>
      </w:pPr>
      <w:r>
        <w:rPr>
          <w:sz w:val="24"/>
          <w:szCs w:val="24"/>
        </w:rPr>
        <w:t>ж</w:t>
      </w:r>
      <w:r w:rsidRPr="00594B82">
        <w:rPr>
          <w:sz w:val="24"/>
          <w:szCs w:val="24"/>
        </w:rPr>
        <w:t xml:space="preserve">) лица, удостоенные почетного звания "Почетный гражданин Санкт-Петербурга"; </w:t>
      </w:r>
    </w:p>
    <w:p w:rsidR="007562AB" w:rsidRPr="00594B82" w:rsidRDefault="007562AB" w:rsidP="007562AB">
      <w:pPr>
        <w:ind w:right="0" w:firstLine="540"/>
        <w:rPr>
          <w:sz w:val="24"/>
          <w:szCs w:val="24"/>
        </w:rPr>
      </w:pPr>
      <w:r>
        <w:rPr>
          <w:sz w:val="24"/>
          <w:szCs w:val="24"/>
        </w:rPr>
        <w:t>з</w:t>
      </w:r>
      <w:r w:rsidRPr="00594B82">
        <w:rPr>
          <w:sz w:val="24"/>
          <w:szCs w:val="24"/>
        </w:rPr>
        <w:t xml:space="preserve">) дети-сироты и дети, оставшиеся без попечения родителей, лица из числа детей-сирот и детей, оставшихся без попечения родителей, а также лица, потерявшие в период обучения обоих родителей или единственного родителя; </w:t>
      </w:r>
    </w:p>
    <w:p w:rsidR="007562AB" w:rsidRPr="00594B82" w:rsidRDefault="007562AB" w:rsidP="007562AB">
      <w:pPr>
        <w:ind w:right="0" w:firstLine="540"/>
        <w:rPr>
          <w:sz w:val="24"/>
          <w:szCs w:val="24"/>
        </w:rPr>
      </w:pPr>
      <w:r>
        <w:rPr>
          <w:sz w:val="24"/>
          <w:szCs w:val="24"/>
        </w:rPr>
        <w:t>и</w:t>
      </w:r>
      <w:r w:rsidRPr="00594B82">
        <w:rPr>
          <w:sz w:val="24"/>
          <w:szCs w:val="24"/>
        </w:rPr>
        <w:t xml:space="preserve">) граждане, подвергшиеся воздействию радиации вследствие катастрофы на Чернобыльской АЭС; </w:t>
      </w:r>
    </w:p>
    <w:p w:rsidR="007562AB" w:rsidRPr="00594B82" w:rsidRDefault="007562AB" w:rsidP="007562AB">
      <w:pPr>
        <w:ind w:right="0" w:firstLine="540"/>
        <w:rPr>
          <w:sz w:val="24"/>
          <w:szCs w:val="24"/>
        </w:rPr>
      </w:pPr>
      <w:r>
        <w:rPr>
          <w:sz w:val="24"/>
          <w:szCs w:val="24"/>
        </w:rPr>
        <w:t>к</w:t>
      </w:r>
      <w:r w:rsidRPr="00594B82">
        <w:rPr>
          <w:sz w:val="24"/>
          <w:szCs w:val="24"/>
        </w:rPr>
        <w:t xml:space="preserve">) граждане, достигшие возраста 70 лет; </w:t>
      </w:r>
    </w:p>
    <w:p w:rsidR="007562AB" w:rsidRPr="00594B82" w:rsidRDefault="007562AB" w:rsidP="007562AB">
      <w:pPr>
        <w:ind w:right="0" w:firstLine="540"/>
        <w:rPr>
          <w:sz w:val="24"/>
          <w:szCs w:val="24"/>
        </w:rPr>
      </w:pPr>
      <w:r>
        <w:rPr>
          <w:sz w:val="24"/>
          <w:szCs w:val="24"/>
        </w:rPr>
        <w:t>л</w:t>
      </w:r>
      <w:r w:rsidRPr="00594B82">
        <w:rPr>
          <w:sz w:val="24"/>
          <w:szCs w:val="24"/>
        </w:rPr>
        <w:t xml:space="preserve">) граждане, призванные на военную службу по мобилизации в Вооруженные Силы Российской Федерации, состоявшие на дату призыва на военную службу по мобилизации в Вооруженные Силы Российской Федерации на воинском учете в военных комиссариатах районов города Санкт-Петербурга, прибывшие для проведения мобилизационных мероприятий на основании повестки и в соответствии с решениями призывных комиссий по мобилизации администраций районов Санкт-Петербурга направленные и прибывшие в воинские части; </w:t>
      </w:r>
    </w:p>
    <w:p w:rsidR="007562AB" w:rsidRPr="00594B82" w:rsidRDefault="007562AB" w:rsidP="007562AB">
      <w:pPr>
        <w:ind w:right="0" w:firstLine="540"/>
        <w:rPr>
          <w:sz w:val="24"/>
          <w:szCs w:val="24"/>
        </w:rPr>
      </w:pPr>
      <w:r>
        <w:rPr>
          <w:sz w:val="24"/>
          <w:szCs w:val="24"/>
        </w:rPr>
        <w:t>м</w:t>
      </w:r>
      <w:r w:rsidRPr="00594B82">
        <w:rPr>
          <w:sz w:val="24"/>
          <w:szCs w:val="24"/>
        </w:rPr>
        <w:t xml:space="preserve">) граждане, проходившие военную службу в Вооруженных Силах Российской Федерации, заключившие с 24 февраля 2022 года контракт о прохождении военной службы в Вооруженных Силах Российской Федерации в воинских частях, непосредственно принимавших участие в специальной военной операции (выполнении специальных задач) на территориях Донецкой Народной Республики, Луганской Народной Республики, Запорожской и Херсонской областей и Украины, при наличии у них места жительства или места пребывания в Санкт-Петербурге на день завершения своего участия в специальной военной операции; </w:t>
      </w:r>
    </w:p>
    <w:p w:rsidR="007562AB" w:rsidRPr="00594B82" w:rsidRDefault="007562AB" w:rsidP="007562AB">
      <w:pPr>
        <w:ind w:right="0" w:firstLine="540"/>
        <w:rPr>
          <w:sz w:val="24"/>
          <w:szCs w:val="24"/>
        </w:rPr>
      </w:pPr>
      <w:r>
        <w:rPr>
          <w:sz w:val="24"/>
          <w:szCs w:val="24"/>
        </w:rPr>
        <w:t>н</w:t>
      </w:r>
      <w:r w:rsidRPr="00594B82">
        <w:rPr>
          <w:sz w:val="24"/>
          <w:szCs w:val="24"/>
        </w:rPr>
        <w:t xml:space="preserve">) граждане, направленные с 24 февраля 2022 года Военным комиссариатом города Санкт-Петербурга в добровольческие формирования, содействующие выполнению специальных задач, возложенных на Вооруженные Силы Российской Федерации, заключившие контракт о пребывании в добровольческом формировании, непосредственно принимающем участие в специальной военной операции на территориях Донецкой Народной Республики, Луганской Народной Республики, Запорожской и Херсонской областей и Украины, и имеющие место жительства или место пребывания в Санкт-Петербурге; </w:t>
      </w:r>
    </w:p>
    <w:p w:rsidR="007562AB" w:rsidRPr="00594B82" w:rsidRDefault="007562AB" w:rsidP="007562AB">
      <w:pPr>
        <w:ind w:right="0" w:firstLine="540"/>
        <w:rPr>
          <w:sz w:val="24"/>
          <w:szCs w:val="24"/>
        </w:rPr>
      </w:pPr>
      <w:r>
        <w:rPr>
          <w:sz w:val="24"/>
          <w:szCs w:val="24"/>
        </w:rPr>
        <w:t>о</w:t>
      </w:r>
      <w:r w:rsidRPr="00594B82">
        <w:rPr>
          <w:sz w:val="24"/>
          <w:szCs w:val="24"/>
        </w:rPr>
        <w:t xml:space="preserve">) военнослужащие, в том числе уволенные в запас (отставку), военнообязанные, призванные на военные сборы, направлявшиеся в Афганистан в период ведения там боевых действий органами государственной власти СССР, принимавшие участие в боевых действиях при исполнении служебных обязанностей в Афганистане и имеющие место жительства или место пребывания в Санкт-Петербурге; </w:t>
      </w:r>
    </w:p>
    <w:p w:rsidR="007562AB" w:rsidRPr="00594B82" w:rsidRDefault="007562AB" w:rsidP="007562AB">
      <w:pPr>
        <w:ind w:right="0" w:firstLine="540"/>
        <w:rPr>
          <w:sz w:val="24"/>
          <w:szCs w:val="24"/>
        </w:rPr>
      </w:pPr>
      <w:r>
        <w:rPr>
          <w:sz w:val="24"/>
          <w:szCs w:val="24"/>
        </w:rPr>
        <w:t>п</w:t>
      </w:r>
      <w:r w:rsidRPr="00594B82">
        <w:rPr>
          <w:sz w:val="24"/>
          <w:szCs w:val="24"/>
        </w:rPr>
        <w:t xml:space="preserve">) военнослужащие автомобильных батальонов, направлявшиеся в Афганистан в период ведения там боевых действий для доставки грузов и имеющие место жительства или место пребывания в Санкт-Петербурге; </w:t>
      </w:r>
    </w:p>
    <w:p w:rsidR="007562AB" w:rsidRPr="00594B82" w:rsidRDefault="007562AB" w:rsidP="007562AB">
      <w:pPr>
        <w:ind w:right="0" w:firstLine="540"/>
        <w:rPr>
          <w:sz w:val="24"/>
          <w:szCs w:val="24"/>
        </w:rPr>
      </w:pPr>
      <w:r>
        <w:rPr>
          <w:sz w:val="24"/>
          <w:szCs w:val="24"/>
        </w:rPr>
        <w:t>р</w:t>
      </w:r>
      <w:r w:rsidRPr="00594B82">
        <w:rPr>
          <w:sz w:val="24"/>
          <w:szCs w:val="24"/>
        </w:rPr>
        <w:t xml:space="preserve">) военнослужащие летного состава, совершавшие с территории СССР вылеты на боевые задания в Афганистан в период ведения там боевых действий и имеющие место жительства или место пребывания в Санкт-Петербурге; </w:t>
      </w:r>
    </w:p>
    <w:p w:rsidR="007562AB" w:rsidRPr="00594B82" w:rsidRDefault="007562AB" w:rsidP="007562AB">
      <w:pPr>
        <w:ind w:right="0" w:firstLine="540"/>
        <w:rPr>
          <w:sz w:val="24"/>
          <w:szCs w:val="24"/>
        </w:rPr>
      </w:pPr>
      <w:r>
        <w:rPr>
          <w:sz w:val="24"/>
          <w:szCs w:val="24"/>
        </w:rPr>
        <w:t>с</w:t>
      </w:r>
      <w:r w:rsidRPr="00594B82">
        <w:rPr>
          <w:sz w:val="24"/>
          <w:szCs w:val="24"/>
        </w:rPr>
        <w:t xml:space="preserve">) лица (включая членов летных экипажей воздушных судов гражданской авиации, выполнявших полеты в Афганистан в период ведения там боевых действий), обслуживавшие воинские части Вооруженных Сил СССР, находившиеся на территории Афганистана в период ведения там боевых действий, получившие в связи с этим ранения, </w:t>
      </w:r>
      <w:r w:rsidRPr="00594B82">
        <w:rPr>
          <w:sz w:val="24"/>
          <w:szCs w:val="24"/>
        </w:rPr>
        <w:lastRenderedPageBreak/>
        <w:t xml:space="preserve">контузии или увечья либо награжденные орденами или медалями СССР за участие в обеспечении указанных боевых действий и имеющие место жительства или место пребывания в Санкт-Петербурге; </w:t>
      </w:r>
    </w:p>
    <w:p w:rsidR="007562AB" w:rsidRPr="00594B82" w:rsidRDefault="007562AB" w:rsidP="007562AB">
      <w:pPr>
        <w:ind w:right="0" w:firstLine="540"/>
        <w:rPr>
          <w:sz w:val="24"/>
          <w:szCs w:val="24"/>
        </w:rPr>
      </w:pPr>
      <w:r>
        <w:rPr>
          <w:sz w:val="24"/>
          <w:szCs w:val="24"/>
        </w:rPr>
        <w:t>т</w:t>
      </w:r>
      <w:r w:rsidRPr="00594B82">
        <w:rPr>
          <w:sz w:val="24"/>
          <w:szCs w:val="24"/>
        </w:rPr>
        <w:t xml:space="preserve">) лица, принимавшие в соответствии с решениями органов исполнительной власти Республики Дагестан участие в боевых действиях в составе отрядов самообороны Республики Дагестан в период с августа по сентябрь 1999 года в ходе контртеррористических операций на территории Республики Дагестан и имеющие место жительства или место пребывания в Санкт-Петербурге; </w:t>
      </w:r>
    </w:p>
    <w:p w:rsidR="007562AB" w:rsidRDefault="007562AB" w:rsidP="007562AB">
      <w:pPr>
        <w:ind w:right="0" w:firstLine="540"/>
        <w:rPr>
          <w:sz w:val="24"/>
          <w:szCs w:val="24"/>
        </w:rPr>
      </w:pPr>
      <w:r>
        <w:rPr>
          <w:sz w:val="24"/>
          <w:szCs w:val="24"/>
        </w:rPr>
        <w:t>у</w:t>
      </w:r>
      <w:r w:rsidRPr="00594B82">
        <w:rPr>
          <w:sz w:val="24"/>
          <w:szCs w:val="24"/>
        </w:rPr>
        <w:t>) члены семе</w:t>
      </w:r>
      <w:r>
        <w:rPr>
          <w:sz w:val="24"/>
          <w:szCs w:val="24"/>
        </w:rPr>
        <w:t>й лиц, указанных в подпунктах к- у</w:t>
      </w:r>
      <w:r w:rsidRPr="00594B82">
        <w:rPr>
          <w:sz w:val="24"/>
          <w:szCs w:val="24"/>
        </w:rPr>
        <w:t xml:space="preserve"> настоящего пункта, определенные в соответствии с пунктом 5 статьи 2 Федерального закона "О статусе военнослужащих". </w:t>
      </w:r>
    </w:p>
    <w:p w:rsidR="007562AB" w:rsidRPr="00594B82" w:rsidRDefault="007562AB" w:rsidP="007562AB">
      <w:pPr>
        <w:ind w:right="0" w:firstLine="540"/>
        <w:rPr>
          <w:sz w:val="24"/>
          <w:szCs w:val="24"/>
        </w:rPr>
      </w:pPr>
      <w:r>
        <w:rPr>
          <w:sz w:val="24"/>
          <w:szCs w:val="24"/>
        </w:rPr>
        <w:t>ф) военнослужащие и работники органов внутренних дел, учреждений и органов уголовно-исполнительной системы, в том числе уволенные в запас (отставку), участвовавшие в боевых действиях в установлении конституционного строя в Чеченской Республике в 1994-1996 годах, в проведении общевойсковых и контр-террористических операций в Республике Дагестан в 1999 году и в Чеченской Республике в 1999-2009 годах.</w:t>
      </w:r>
    </w:p>
    <w:p w:rsidR="007562AB" w:rsidRPr="00594B82" w:rsidRDefault="007562AB" w:rsidP="007562AB">
      <w:pPr>
        <w:ind w:right="0" w:firstLine="540"/>
        <w:rPr>
          <w:sz w:val="24"/>
          <w:szCs w:val="24"/>
        </w:rPr>
      </w:pPr>
      <w:r w:rsidRPr="00594B82">
        <w:rPr>
          <w:sz w:val="24"/>
          <w:szCs w:val="24"/>
        </w:rPr>
        <w:t xml:space="preserve">В случае если право на личный прием в первоочередном порядке в соответствии с настоящим пунктом одновременно имеют два и более гражданина, прием указанных граждан проводится в порядке их явки на личный прием. </w:t>
      </w:r>
    </w:p>
    <w:p w:rsidR="007562AB" w:rsidRPr="00594B82" w:rsidRDefault="007562AB" w:rsidP="007562AB">
      <w:pPr>
        <w:ind w:right="0" w:firstLine="540"/>
        <w:rPr>
          <w:sz w:val="24"/>
          <w:szCs w:val="24"/>
        </w:rPr>
      </w:pPr>
      <w:r w:rsidRPr="00594B82">
        <w:rPr>
          <w:sz w:val="24"/>
          <w:szCs w:val="24"/>
        </w:rPr>
        <w:t xml:space="preserve">Для реализации права на личный прием в первоочередном порядке граждане, указанные в пункте 1 настоящей статьи, предъявляют должностным лицам, ответственным за организацию личного приема, документ, подтверждающий право на личный прием в первоочередном порядке, а представители, указанные в подпункте 3 пункта 1 настоящей статьи, - также документ, подтверждающий полномочия представителя. </w:t>
      </w:r>
    </w:p>
    <w:p w:rsidR="007562AB" w:rsidRPr="00631F55" w:rsidRDefault="007562AB" w:rsidP="007562AB">
      <w:pPr>
        <w:ind w:right="0" w:firstLine="540"/>
        <w:rPr>
          <w:sz w:val="24"/>
          <w:szCs w:val="24"/>
        </w:rPr>
      </w:pPr>
      <w:r w:rsidRPr="00594B82">
        <w:rPr>
          <w:sz w:val="24"/>
          <w:szCs w:val="24"/>
        </w:rPr>
        <w:t>Органы местного самоуправления внутригородских муниципальных образований города федерального значения Санкт-Петербурга вправе устанавливать дополнительные категории граждан, которые имеют право на личный прием в первоочередном порядке при проведении личного приема граждан руководителями органов местного самоуправления внутригородских муниципальных образований города федерального значения Санкт-Петербурга и</w:t>
      </w:r>
      <w:r>
        <w:rPr>
          <w:sz w:val="24"/>
          <w:szCs w:val="24"/>
        </w:rPr>
        <w:t xml:space="preserve"> уполномоченными на это лицами.</w:t>
      </w:r>
    </w:p>
    <w:p w:rsidR="007562AB" w:rsidRPr="00631F55" w:rsidRDefault="007562AB" w:rsidP="007562AB">
      <w:pPr>
        <w:shd w:val="clear" w:color="auto" w:fill="FFFFFF"/>
        <w:ind w:firstLine="708"/>
        <w:rPr>
          <w:sz w:val="24"/>
          <w:szCs w:val="24"/>
        </w:rPr>
      </w:pPr>
      <w:r w:rsidRPr="00631F55">
        <w:rPr>
          <w:sz w:val="24"/>
          <w:szCs w:val="24"/>
        </w:rPr>
        <w:t>В случае если право на личный прием в первоочередном порядке в соответствии с настоящим пунктом одновременно имеют два и более гражданина, прием указанных граждан проводится в порядке их явки на личный прием.</w:t>
      </w:r>
    </w:p>
    <w:p w:rsidR="007562AB" w:rsidRPr="00631F55" w:rsidRDefault="007562AB" w:rsidP="007562AB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3.3</w:t>
      </w:r>
      <w:r w:rsidRPr="00631F55">
        <w:rPr>
          <w:sz w:val="24"/>
          <w:szCs w:val="24"/>
        </w:rPr>
        <w:t xml:space="preserve">. В случае если изложенные в заявлении факты и обстоятельства являются очевидными и не требуют дополнительной проверки, гражданину с его согласия предоставляется устный ответ, о чем делается отметка в журнале учета обращений граждан на личном приеме граждан </w:t>
      </w:r>
      <w:r>
        <w:rPr>
          <w:sz w:val="24"/>
          <w:szCs w:val="24"/>
        </w:rPr>
        <w:t>руководителями</w:t>
      </w:r>
      <w:r w:rsidRPr="00631F55">
        <w:rPr>
          <w:sz w:val="24"/>
          <w:szCs w:val="24"/>
        </w:rPr>
        <w:t xml:space="preserve"> и (или) уполномоченными лицами. В иных случаях ответ гражданину на заявление дается письменно в установленный законом срок.</w:t>
      </w:r>
    </w:p>
    <w:p w:rsidR="007562AB" w:rsidRPr="00631F55" w:rsidRDefault="007562AB" w:rsidP="007562AB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3.4</w:t>
      </w:r>
      <w:r w:rsidRPr="00631F55">
        <w:rPr>
          <w:sz w:val="24"/>
          <w:szCs w:val="24"/>
        </w:rPr>
        <w:t>. В ходе личного приема граждан гражданину может быть отказано в дальнейшем рассмотрении заявления, если ему ранее был дан ответ по существу указанных в заявлении вопросов.</w:t>
      </w:r>
    </w:p>
    <w:p w:rsidR="007562AB" w:rsidRPr="00631F55" w:rsidRDefault="007562AB" w:rsidP="007562AB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3.5</w:t>
      </w:r>
      <w:r w:rsidRPr="00631F55">
        <w:rPr>
          <w:sz w:val="24"/>
          <w:szCs w:val="24"/>
        </w:rPr>
        <w:t>. Граждане, находящиеся в состоянии алкогольного, токсического, наркотического опьянения, на личный прием граждан не допускаются.</w:t>
      </w:r>
    </w:p>
    <w:p w:rsidR="007562AB" w:rsidRPr="00631F55" w:rsidRDefault="007562AB" w:rsidP="007562AB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3.6</w:t>
      </w:r>
      <w:r w:rsidRPr="00631F55">
        <w:rPr>
          <w:sz w:val="24"/>
          <w:szCs w:val="24"/>
        </w:rPr>
        <w:t>. В случае грубого, агрессивного поведения гражданина, совершения им действий, нарушающих общественный порядок, представляющих непосредственную угрозу для жизни и здоровья окружающих, оскорбления присутствующих на личном приеме лиц, прием такого гражданина может быть прекращен.</w:t>
      </w:r>
    </w:p>
    <w:p w:rsidR="007562AB" w:rsidRPr="00631F55" w:rsidRDefault="007562AB" w:rsidP="007562AB">
      <w:pPr>
        <w:rPr>
          <w:sz w:val="24"/>
          <w:szCs w:val="24"/>
        </w:rPr>
      </w:pPr>
    </w:p>
    <w:p w:rsidR="007562AB" w:rsidRDefault="007562AB" w:rsidP="00357F83">
      <w:pPr>
        <w:ind w:firstLine="0"/>
        <w:rPr>
          <w:b/>
          <w:sz w:val="24"/>
          <w:szCs w:val="24"/>
        </w:rPr>
      </w:pPr>
    </w:p>
    <w:sectPr w:rsidR="007562AB" w:rsidSect="00060672">
      <w:headerReference w:type="default" r:id="rId8"/>
      <w:footerReference w:type="default" r:id="rId9"/>
      <w:footerReference w:type="first" r:id="rId10"/>
      <w:pgSz w:w="11906" w:h="16838"/>
      <w:pgMar w:top="1134" w:right="851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07A0" w:rsidRDefault="00B407A0" w:rsidP="0029061C">
      <w:r>
        <w:separator/>
      </w:r>
    </w:p>
  </w:endnote>
  <w:endnote w:type="continuationSeparator" w:id="1">
    <w:p w:rsidR="00B407A0" w:rsidRDefault="00B407A0" w:rsidP="002906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83253"/>
      <w:docPartObj>
        <w:docPartGallery w:val="Page Numbers (Bottom of Page)"/>
        <w:docPartUnique/>
      </w:docPartObj>
    </w:sdtPr>
    <w:sdtContent>
      <w:p w:rsidR="000446EC" w:rsidRDefault="00E20E23">
        <w:pPr>
          <w:pStyle w:val="a5"/>
          <w:jc w:val="right"/>
        </w:pPr>
        <w:fldSimple w:instr=" PAGE   \* MERGEFORMAT ">
          <w:r w:rsidR="00F90F4E">
            <w:rPr>
              <w:noProof/>
            </w:rPr>
            <w:t>4</w:t>
          </w:r>
        </w:fldSimple>
      </w:p>
    </w:sdtContent>
  </w:sdt>
  <w:p w:rsidR="000446EC" w:rsidRDefault="000446EC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83254"/>
      <w:docPartObj>
        <w:docPartGallery w:val="Page Numbers (Bottom of Page)"/>
        <w:docPartUnique/>
      </w:docPartObj>
    </w:sdtPr>
    <w:sdtContent>
      <w:p w:rsidR="000446EC" w:rsidRDefault="00E20E23">
        <w:pPr>
          <w:pStyle w:val="a5"/>
          <w:jc w:val="right"/>
        </w:pPr>
        <w:fldSimple w:instr=" PAGE   \* MERGEFORMAT ">
          <w:r w:rsidR="00F90F4E">
            <w:rPr>
              <w:noProof/>
            </w:rPr>
            <w:t>1</w:t>
          </w:r>
        </w:fldSimple>
      </w:p>
    </w:sdtContent>
  </w:sdt>
  <w:p w:rsidR="000446EC" w:rsidRDefault="000446E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07A0" w:rsidRDefault="00B407A0" w:rsidP="0029061C">
      <w:r>
        <w:separator/>
      </w:r>
    </w:p>
  </w:footnote>
  <w:footnote w:type="continuationSeparator" w:id="1">
    <w:p w:rsidR="00B407A0" w:rsidRDefault="00B407A0" w:rsidP="002906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46EC" w:rsidRDefault="000446EC" w:rsidP="0029061C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D847CA"/>
    <w:multiLevelType w:val="hybridMultilevel"/>
    <w:tmpl w:val="C02AB3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0A2C18"/>
    <w:multiLevelType w:val="hybridMultilevel"/>
    <w:tmpl w:val="002E2E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95234"/>
  </w:hdrShapeDefaults>
  <w:footnotePr>
    <w:footnote w:id="0"/>
    <w:footnote w:id="1"/>
  </w:footnotePr>
  <w:endnotePr>
    <w:endnote w:id="0"/>
    <w:endnote w:id="1"/>
  </w:endnotePr>
  <w:compat/>
  <w:rsids>
    <w:rsidRoot w:val="00AE422F"/>
    <w:rsid w:val="00007F93"/>
    <w:rsid w:val="000330F4"/>
    <w:rsid w:val="000446EC"/>
    <w:rsid w:val="0004601A"/>
    <w:rsid w:val="00060672"/>
    <w:rsid w:val="00073B4A"/>
    <w:rsid w:val="000B78C9"/>
    <w:rsid w:val="000B7C3F"/>
    <w:rsid w:val="000D1290"/>
    <w:rsid w:val="000D5B5A"/>
    <w:rsid w:val="000E1FA4"/>
    <w:rsid w:val="000E6424"/>
    <w:rsid w:val="0010087F"/>
    <w:rsid w:val="00106A31"/>
    <w:rsid w:val="001405FA"/>
    <w:rsid w:val="001447E7"/>
    <w:rsid w:val="001527C8"/>
    <w:rsid w:val="00154457"/>
    <w:rsid w:val="00165496"/>
    <w:rsid w:val="001703F5"/>
    <w:rsid w:val="00193EEB"/>
    <w:rsid w:val="00194FEA"/>
    <w:rsid w:val="001B6C5C"/>
    <w:rsid w:val="001B7C32"/>
    <w:rsid w:val="001C1814"/>
    <w:rsid w:val="001C2835"/>
    <w:rsid w:val="001C51AB"/>
    <w:rsid w:val="001E76EF"/>
    <w:rsid w:val="002006E5"/>
    <w:rsid w:val="00211546"/>
    <w:rsid w:val="0021448E"/>
    <w:rsid w:val="0022115C"/>
    <w:rsid w:val="002366BA"/>
    <w:rsid w:val="00251F0B"/>
    <w:rsid w:val="00256517"/>
    <w:rsid w:val="002657E8"/>
    <w:rsid w:val="002765B7"/>
    <w:rsid w:val="0029061C"/>
    <w:rsid w:val="002A14E9"/>
    <w:rsid w:val="002C3E37"/>
    <w:rsid w:val="002E3988"/>
    <w:rsid w:val="00304E71"/>
    <w:rsid w:val="00357F83"/>
    <w:rsid w:val="00394B01"/>
    <w:rsid w:val="003A1D44"/>
    <w:rsid w:val="003A2FAA"/>
    <w:rsid w:val="003B2787"/>
    <w:rsid w:val="003C755A"/>
    <w:rsid w:val="003D73AD"/>
    <w:rsid w:val="003E3FFF"/>
    <w:rsid w:val="003F29FD"/>
    <w:rsid w:val="00430E04"/>
    <w:rsid w:val="00482592"/>
    <w:rsid w:val="0048455A"/>
    <w:rsid w:val="0048661E"/>
    <w:rsid w:val="004931A8"/>
    <w:rsid w:val="004A6AAA"/>
    <w:rsid w:val="004B4F83"/>
    <w:rsid w:val="004C0B88"/>
    <w:rsid w:val="004D2BB0"/>
    <w:rsid w:val="004F5722"/>
    <w:rsid w:val="00523BBF"/>
    <w:rsid w:val="00530EFF"/>
    <w:rsid w:val="005412A1"/>
    <w:rsid w:val="00541E15"/>
    <w:rsid w:val="00543363"/>
    <w:rsid w:val="00544DE1"/>
    <w:rsid w:val="00561EF9"/>
    <w:rsid w:val="005827B8"/>
    <w:rsid w:val="005875C2"/>
    <w:rsid w:val="00594B82"/>
    <w:rsid w:val="005A5AFC"/>
    <w:rsid w:val="005D0BB3"/>
    <w:rsid w:val="005D1B62"/>
    <w:rsid w:val="005D445B"/>
    <w:rsid w:val="006003A4"/>
    <w:rsid w:val="006068E1"/>
    <w:rsid w:val="00620017"/>
    <w:rsid w:val="00631F55"/>
    <w:rsid w:val="00663091"/>
    <w:rsid w:val="00665672"/>
    <w:rsid w:val="006705E2"/>
    <w:rsid w:val="006768C9"/>
    <w:rsid w:val="00695256"/>
    <w:rsid w:val="006D49EB"/>
    <w:rsid w:val="006D6451"/>
    <w:rsid w:val="006E766E"/>
    <w:rsid w:val="006F68A8"/>
    <w:rsid w:val="007135BA"/>
    <w:rsid w:val="00723588"/>
    <w:rsid w:val="007354B0"/>
    <w:rsid w:val="007468F8"/>
    <w:rsid w:val="0075098E"/>
    <w:rsid w:val="007562AB"/>
    <w:rsid w:val="00762B2C"/>
    <w:rsid w:val="0078260B"/>
    <w:rsid w:val="00784CD9"/>
    <w:rsid w:val="007A68FE"/>
    <w:rsid w:val="007B4606"/>
    <w:rsid w:val="007C4872"/>
    <w:rsid w:val="007E2F69"/>
    <w:rsid w:val="00812024"/>
    <w:rsid w:val="0081484C"/>
    <w:rsid w:val="00862EBD"/>
    <w:rsid w:val="00896579"/>
    <w:rsid w:val="008A611F"/>
    <w:rsid w:val="008B18DA"/>
    <w:rsid w:val="008C7DD5"/>
    <w:rsid w:val="00913B05"/>
    <w:rsid w:val="0092655E"/>
    <w:rsid w:val="00930829"/>
    <w:rsid w:val="00946F16"/>
    <w:rsid w:val="0095670C"/>
    <w:rsid w:val="0097270C"/>
    <w:rsid w:val="009948BA"/>
    <w:rsid w:val="009A0382"/>
    <w:rsid w:val="009A795E"/>
    <w:rsid w:val="009C6B3B"/>
    <w:rsid w:val="009F1F4E"/>
    <w:rsid w:val="009F3F61"/>
    <w:rsid w:val="00A00332"/>
    <w:rsid w:val="00A0212B"/>
    <w:rsid w:val="00A32210"/>
    <w:rsid w:val="00A36AE9"/>
    <w:rsid w:val="00A83382"/>
    <w:rsid w:val="00AB12EC"/>
    <w:rsid w:val="00AB77E0"/>
    <w:rsid w:val="00AE422F"/>
    <w:rsid w:val="00B03DC9"/>
    <w:rsid w:val="00B20942"/>
    <w:rsid w:val="00B407A0"/>
    <w:rsid w:val="00B55ABA"/>
    <w:rsid w:val="00B635A2"/>
    <w:rsid w:val="00B63E51"/>
    <w:rsid w:val="00B70427"/>
    <w:rsid w:val="00B9468B"/>
    <w:rsid w:val="00BC04F6"/>
    <w:rsid w:val="00BC2DC7"/>
    <w:rsid w:val="00BE64A6"/>
    <w:rsid w:val="00C100B3"/>
    <w:rsid w:val="00C127B3"/>
    <w:rsid w:val="00C12A0C"/>
    <w:rsid w:val="00C27C04"/>
    <w:rsid w:val="00C34C44"/>
    <w:rsid w:val="00C37FAB"/>
    <w:rsid w:val="00C43D75"/>
    <w:rsid w:val="00C4705C"/>
    <w:rsid w:val="00C56AB0"/>
    <w:rsid w:val="00C644BD"/>
    <w:rsid w:val="00C6576B"/>
    <w:rsid w:val="00C80F27"/>
    <w:rsid w:val="00C90A4B"/>
    <w:rsid w:val="00C91BD3"/>
    <w:rsid w:val="00C96059"/>
    <w:rsid w:val="00CA4691"/>
    <w:rsid w:val="00CA6D13"/>
    <w:rsid w:val="00CB2400"/>
    <w:rsid w:val="00CC2B85"/>
    <w:rsid w:val="00CD693A"/>
    <w:rsid w:val="00D07D24"/>
    <w:rsid w:val="00D14CB4"/>
    <w:rsid w:val="00D26C6D"/>
    <w:rsid w:val="00D449DB"/>
    <w:rsid w:val="00D45FF4"/>
    <w:rsid w:val="00D61E28"/>
    <w:rsid w:val="00D6584E"/>
    <w:rsid w:val="00D67CB0"/>
    <w:rsid w:val="00D951C0"/>
    <w:rsid w:val="00DA15C1"/>
    <w:rsid w:val="00DD2C18"/>
    <w:rsid w:val="00DE39C4"/>
    <w:rsid w:val="00E0206E"/>
    <w:rsid w:val="00E16D77"/>
    <w:rsid w:val="00E20E23"/>
    <w:rsid w:val="00E32A70"/>
    <w:rsid w:val="00E50EBE"/>
    <w:rsid w:val="00EA511A"/>
    <w:rsid w:val="00EB007B"/>
    <w:rsid w:val="00EB72E6"/>
    <w:rsid w:val="00EB79C6"/>
    <w:rsid w:val="00EF65FC"/>
    <w:rsid w:val="00F35D6E"/>
    <w:rsid w:val="00F465C3"/>
    <w:rsid w:val="00F46A53"/>
    <w:rsid w:val="00F9026E"/>
    <w:rsid w:val="00F90F4E"/>
    <w:rsid w:val="00FD7A0C"/>
    <w:rsid w:val="00FE5D60"/>
    <w:rsid w:val="00FE79C9"/>
    <w:rsid w:val="00FF53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52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142"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61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29061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rsid w:val="0029061C"/>
  </w:style>
  <w:style w:type="paragraph" w:styleId="a5">
    <w:name w:val="footer"/>
    <w:basedOn w:val="a"/>
    <w:link w:val="a6"/>
    <w:uiPriority w:val="99"/>
    <w:unhideWhenUsed/>
    <w:rsid w:val="0029061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29061C"/>
  </w:style>
  <w:style w:type="paragraph" w:styleId="a7">
    <w:name w:val="Balloon Text"/>
    <w:basedOn w:val="a"/>
    <w:link w:val="a8"/>
    <w:uiPriority w:val="99"/>
    <w:semiHidden/>
    <w:unhideWhenUsed/>
    <w:rsid w:val="0029061C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29061C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2906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Title"/>
    <w:basedOn w:val="a"/>
    <w:link w:val="ab"/>
    <w:qFormat/>
    <w:rsid w:val="0029061C"/>
    <w:pPr>
      <w:jc w:val="center"/>
    </w:pPr>
    <w:rPr>
      <w:b/>
      <w:bCs/>
      <w:sz w:val="32"/>
      <w:szCs w:val="24"/>
    </w:rPr>
  </w:style>
  <w:style w:type="character" w:customStyle="1" w:styleId="ab">
    <w:name w:val="Название Знак"/>
    <w:basedOn w:val="a0"/>
    <w:link w:val="aa"/>
    <w:rsid w:val="0029061C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c">
    <w:name w:val="List Paragraph"/>
    <w:basedOn w:val="a"/>
    <w:uiPriority w:val="34"/>
    <w:qFormat/>
    <w:rsid w:val="00DA15C1"/>
    <w:pPr>
      <w:ind w:left="720"/>
      <w:contextualSpacing/>
    </w:pPr>
  </w:style>
  <w:style w:type="paragraph" w:customStyle="1" w:styleId="ConsPlusNormal">
    <w:name w:val="ConsPlusNormal"/>
    <w:qFormat/>
    <w:rsid w:val="00CC2B85"/>
    <w:pPr>
      <w:widowControl w:val="0"/>
      <w:autoSpaceDE w:val="0"/>
      <w:autoSpaceDN w:val="0"/>
      <w:adjustRightInd w:val="0"/>
      <w:ind w:right="0"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styleId="ad">
    <w:name w:val="Emphasis"/>
    <w:uiPriority w:val="20"/>
    <w:qFormat/>
    <w:rsid w:val="00CC2B85"/>
    <w:rPr>
      <w:i/>
      <w:iCs/>
    </w:rPr>
  </w:style>
  <w:style w:type="paragraph" w:customStyle="1" w:styleId="Heading">
    <w:name w:val="Heading"/>
    <w:rsid w:val="00C80F27"/>
    <w:pPr>
      <w:ind w:right="0" w:firstLine="0"/>
      <w:jc w:val="left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character" w:styleId="ae">
    <w:name w:val="Hyperlink"/>
    <w:basedOn w:val="a0"/>
    <w:uiPriority w:val="99"/>
    <w:unhideWhenUsed/>
    <w:rsid w:val="00FE79C9"/>
    <w:rPr>
      <w:color w:val="0000FF" w:themeColor="hyperlink"/>
      <w:u w:val="single"/>
    </w:rPr>
  </w:style>
  <w:style w:type="paragraph" w:styleId="af">
    <w:name w:val="Normal (Web)"/>
    <w:basedOn w:val="a"/>
    <w:uiPriority w:val="99"/>
    <w:unhideWhenUsed/>
    <w:rsid w:val="00594B82"/>
    <w:pPr>
      <w:spacing w:before="100" w:beforeAutospacing="1" w:after="100" w:afterAutospacing="1"/>
      <w:ind w:right="0" w:firstLine="0"/>
      <w:jc w:val="left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142"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61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29061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rsid w:val="0029061C"/>
  </w:style>
  <w:style w:type="paragraph" w:styleId="a5">
    <w:name w:val="footer"/>
    <w:basedOn w:val="a"/>
    <w:link w:val="a6"/>
    <w:uiPriority w:val="99"/>
    <w:unhideWhenUsed/>
    <w:rsid w:val="0029061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29061C"/>
  </w:style>
  <w:style w:type="paragraph" w:styleId="a7">
    <w:name w:val="Balloon Text"/>
    <w:basedOn w:val="a"/>
    <w:link w:val="a8"/>
    <w:uiPriority w:val="99"/>
    <w:semiHidden/>
    <w:unhideWhenUsed/>
    <w:rsid w:val="0029061C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29061C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2906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Title"/>
    <w:basedOn w:val="a"/>
    <w:link w:val="ab"/>
    <w:qFormat/>
    <w:rsid w:val="0029061C"/>
    <w:pPr>
      <w:jc w:val="center"/>
    </w:pPr>
    <w:rPr>
      <w:b/>
      <w:bCs/>
      <w:sz w:val="32"/>
      <w:szCs w:val="24"/>
    </w:rPr>
  </w:style>
  <w:style w:type="character" w:customStyle="1" w:styleId="ab">
    <w:name w:val="Название Знак"/>
    <w:basedOn w:val="a0"/>
    <w:link w:val="aa"/>
    <w:rsid w:val="0029061C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c">
    <w:name w:val="List Paragraph"/>
    <w:basedOn w:val="a"/>
    <w:uiPriority w:val="34"/>
    <w:qFormat/>
    <w:rsid w:val="00DA15C1"/>
    <w:pPr>
      <w:ind w:left="720"/>
      <w:contextualSpacing/>
    </w:pPr>
  </w:style>
  <w:style w:type="paragraph" w:customStyle="1" w:styleId="ConsPlusNormal">
    <w:name w:val="ConsPlusNormal"/>
    <w:qFormat/>
    <w:rsid w:val="00CC2B85"/>
    <w:pPr>
      <w:widowControl w:val="0"/>
      <w:autoSpaceDE w:val="0"/>
      <w:autoSpaceDN w:val="0"/>
      <w:adjustRightInd w:val="0"/>
      <w:ind w:right="0"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styleId="ad">
    <w:name w:val="Emphasis"/>
    <w:uiPriority w:val="20"/>
    <w:qFormat/>
    <w:rsid w:val="00CC2B8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37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orskievorota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1174</TotalTime>
  <Pages>1</Pages>
  <Words>1854</Words>
  <Characters>10571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Секретарь</dc:creator>
  <cp:lastModifiedBy>User</cp:lastModifiedBy>
  <cp:revision>65</cp:revision>
  <cp:lastPrinted>2024-11-12T14:07:00Z</cp:lastPrinted>
  <dcterms:created xsi:type="dcterms:W3CDTF">2023-05-22T04:58:00Z</dcterms:created>
  <dcterms:modified xsi:type="dcterms:W3CDTF">2024-11-14T07:30:00Z</dcterms:modified>
</cp:coreProperties>
</file>