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45" w:rsidRDefault="000E4D45" w:rsidP="0077536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E3387">
        <w:rPr>
          <w:color w:val="FF0000"/>
          <w:sz w:val="28"/>
          <w:szCs w:val="28"/>
        </w:rPr>
        <w:t>«Защита юридических лиц и индивидуальных предпринимателей»</w:t>
      </w:r>
    </w:p>
    <w:p w:rsidR="00775365" w:rsidRPr="007E3387" w:rsidRDefault="00775365" w:rsidP="0077536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Вступили в законную силу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Теперь законом урегулирован порядок осуществления мероприятий по контролю не требующих взаимодействия с юридическим лицом, а также мероприятий по профилактике нарушений обязательных требований.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1C3">
        <w:rPr>
          <w:sz w:val="28"/>
          <w:szCs w:val="28"/>
        </w:rPr>
        <w:t>Введено понятие «индикаторы риска нарушения обязательных требований» - это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котор</w:t>
      </w:r>
      <w:r>
        <w:rPr>
          <w:sz w:val="28"/>
          <w:szCs w:val="28"/>
        </w:rPr>
        <w:t xml:space="preserve">ым или отклонение от которых, </w:t>
      </w:r>
      <w:r w:rsidRPr="00EF71C3">
        <w:rPr>
          <w:sz w:val="28"/>
          <w:szCs w:val="28"/>
        </w:rPr>
        <w:t>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</w:t>
      </w:r>
      <w:proofErr w:type="gramEnd"/>
      <w:r w:rsidRPr="00EF71C3">
        <w:rPr>
          <w:sz w:val="28"/>
          <w:szCs w:val="28"/>
        </w:rPr>
        <w:t xml:space="preserve"> иных мероприятий по контролю.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Изменились сроки уведомления о проведении плановой проверки, теперь юридическое лицо должно быть уведомлено о проверке за три рабочих дня до начала ее проведения, а не в течение трех рабочих дней до начала ее проведения, как ранее.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 случае</w:t>
      </w:r>
      <w:proofErr w:type="gramStart"/>
      <w:r w:rsidRPr="00EF71C3">
        <w:rPr>
          <w:sz w:val="28"/>
          <w:szCs w:val="28"/>
        </w:rPr>
        <w:t>,</w:t>
      </w:r>
      <w:proofErr w:type="gramEnd"/>
      <w:r w:rsidRPr="00EF71C3">
        <w:rPr>
          <w:sz w:val="28"/>
          <w:szCs w:val="28"/>
        </w:rPr>
        <w:t xml:space="preserve"> если изложенная в обращении или заявлении гражданина информация может являться основанием для проведения внеплановой проверки, должностное лицо органа государственного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</w:t>
      </w:r>
      <w:proofErr w:type="gramStart"/>
      <w:r w:rsidRPr="00EF71C3">
        <w:rPr>
          <w:sz w:val="28"/>
          <w:szCs w:val="28"/>
        </w:rPr>
        <w:t>в</w:t>
      </w:r>
      <w:proofErr w:type="gramEnd"/>
      <w:r w:rsidRPr="00EF71C3">
        <w:rPr>
          <w:sz w:val="28"/>
          <w:szCs w:val="28"/>
        </w:rPr>
        <w:t xml:space="preserve"> единой системе идентификац</w:t>
      </w:r>
      <w:proofErr w:type="gramStart"/>
      <w:r w:rsidRPr="00EF71C3">
        <w:rPr>
          <w:sz w:val="28"/>
          <w:szCs w:val="28"/>
        </w:rPr>
        <w:t>ии и ау</w:t>
      </w:r>
      <w:proofErr w:type="gramEnd"/>
      <w:r w:rsidRPr="00EF71C3">
        <w:rPr>
          <w:sz w:val="28"/>
          <w:szCs w:val="28"/>
        </w:rPr>
        <w:t>тентификации.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При рассмотрении обращений и заявлений,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71C3">
        <w:rPr>
          <w:sz w:val="28"/>
          <w:szCs w:val="28"/>
        </w:rPr>
        <w:t xml:space="preserve">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F71C3">
        <w:rPr>
          <w:sz w:val="28"/>
          <w:szCs w:val="28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</w:t>
      </w:r>
      <w:r w:rsidRPr="00EF71C3">
        <w:rPr>
          <w:sz w:val="28"/>
          <w:szCs w:val="28"/>
        </w:rPr>
        <w:lastRenderedPageBreak/>
        <w:t>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EF71C3">
        <w:rPr>
          <w:sz w:val="28"/>
          <w:szCs w:val="28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уполномоченное должностное лицо подготавливает мотивированное представление о назначении внеплановой проверки.</w:t>
      </w:r>
    </w:p>
    <w:p w:rsidR="000E4D45" w:rsidRPr="00EF71C3" w:rsidRDefault="000E4D45" w:rsidP="000E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Введен такой вид мероприятия по контролю, как контрольная закупка, которая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D45"/>
    <w:rsid w:val="000E4D45"/>
    <w:rsid w:val="00775365"/>
    <w:rsid w:val="0080396C"/>
    <w:rsid w:val="008D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3482</Characters>
  <Application>Microsoft Office Word</Application>
  <DocSecurity>0</DocSecurity>
  <Lines>29</Lines>
  <Paragraphs>8</Paragraphs>
  <ScaleCrop>false</ScaleCrop>
  <Company>Krokoz™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2017-12-18T06:30:00Z</dcterms:created>
  <dcterms:modified xsi:type="dcterms:W3CDTF">2017-12-18T06:35:00Z</dcterms:modified>
</cp:coreProperties>
</file>