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1CE" w:rsidRPr="00D25C9C" w:rsidRDefault="003F11CE" w:rsidP="00C17D5C">
      <w:pPr>
        <w:pStyle w:val="a3"/>
        <w:spacing w:before="240" w:beforeAutospacing="0" w:after="240" w:afterAutospacing="0"/>
        <w:textAlignment w:val="baseline"/>
        <w:rPr>
          <w:rFonts w:asciiTheme="majorBidi" w:hAnsiTheme="majorBidi" w:cstheme="majorBidi"/>
          <w:b/>
          <w:bCs/>
          <w:color w:val="292929"/>
          <w:kern w:val="36"/>
          <w:sz w:val="32"/>
          <w:szCs w:val="32"/>
        </w:rPr>
      </w:pPr>
      <w:r w:rsidRPr="00D25C9C">
        <w:rPr>
          <w:rFonts w:asciiTheme="majorBidi" w:hAnsiTheme="majorBidi" w:cstheme="majorBidi"/>
          <w:b/>
          <w:bCs/>
          <w:color w:val="292929"/>
          <w:kern w:val="36"/>
          <w:sz w:val="32"/>
          <w:szCs w:val="32"/>
        </w:rPr>
        <w:t>Национальный проект "</w:t>
      </w:r>
      <w:r w:rsidR="00C17D5C" w:rsidRPr="00FD542D">
        <w:rPr>
          <w:rFonts w:asciiTheme="majorBidi" w:hAnsiTheme="majorBidi" w:cstheme="majorBidi"/>
          <w:b/>
          <w:bCs/>
          <w:color w:val="2D2D2D"/>
          <w:sz w:val="32"/>
          <w:szCs w:val="32"/>
        </w:rPr>
        <w:t>Производительност</w:t>
      </w:r>
      <w:r w:rsidR="00C17D5C">
        <w:rPr>
          <w:rFonts w:asciiTheme="majorBidi" w:hAnsiTheme="majorBidi" w:cstheme="majorBidi"/>
          <w:b/>
          <w:bCs/>
          <w:color w:val="2D2D2D"/>
          <w:sz w:val="32"/>
          <w:szCs w:val="32"/>
        </w:rPr>
        <w:t>ь</w:t>
      </w:r>
      <w:r w:rsidR="00C17D5C" w:rsidRPr="00FD542D">
        <w:rPr>
          <w:rFonts w:asciiTheme="majorBidi" w:hAnsiTheme="majorBidi" w:cstheme="majorBidi"/>
          <w:b/>
          <w:bCs/>
          <w:color w:val="2D2D2D"/>
          <w:sz w:val="32"/>
          <w:szCs w:val="32"/>
        </w:rPr>
        <w:t xml:space="preserve"> труда и поддержка занятости</w:t>
      </w:r>
      <w:r w:rsidRPr="00D25C9C">
        <w:rPr>
          <w:rFonts w:asciiTheme="majorBidi" w:hAnsiTheme="majorBidi" w:cstheme="majorBidi"/>
          <w:b/>
          <w:bCs/>
          <w:color w:val="292929"/>
          <w:kern w:val="36"/>
          <w:sz w:val="32"/>
          <w:szCs w:val="32"/>
        </w:rPr>
        <w:t xml:space="preserve">" </w:t>
      </w:r>
    </w:p>
    <w:p w:rsidR="00C17D5C" w:rsidRPr="00C17D5C" w:rsidRDefault="00C17D5C" w:rsidP="00BB5824">
      <w:pPr>
        <w:ind w:firstLine="567"/>
        <w:jc w:val="both"/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</w:pPr>
      <w:r w:rsidRPr="00C17D5C"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  <w:t>По итогам </w:t>
      </w:r>
      <w:hyperlink r:id="rId4" w:tgtFrame="_blank" w:history="1">
        <w:r w:rsidRPr="00C17D5C">
          <w:rPr>
            <w:rFonts w:asciiTheme="majorBidi" w:eastAsia="Times New Roman" w:hAnsiTheme="majorBidi" w:cstheme="majorBidi"/>
            <w:color w:val="292929"/>
            <w:kern w:val="36"/>
            <w:sz w:val="28"/>
            <w:szCs w:val="28"/>
          </w:rPr>
          <w:t>заседания президиума Совета при Президенте Российской Федерации по стратегическому развитию и национальным проектам 24 декабря 2018 года</w:t>
        </w:r>
      </w:hyperlink>
      <w:r w:rsidRPr="00C17D5C"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  <w:t xml:space="preserve"> утвержден паспорт национального проекта «Производительность труда и поддержка занятости». </w:t>
      </w:r>
    </w:p>
    <w:p w:rsidR="000857DD" w:rsidRPr="000857DD" w:rsidRDefault="000857DD" w:rsidP="00283788">
      <w:pPr>
        <w:ind w:firstLine="567"/>
        <w:jc w:val="both"/>
        <w:rPr>
          <w:rFonts w:asciiTheme="majorBidi" w:eastAsia="Times New Roman" w:hAnsiTheme="majorBidi" w:cstheme="majorBidi"/>
          <w:b/>
          <w:bCs/>
          <w:color w:val="292929"/>
          <w:kern w:val="36"/>
          <w:sz w:val="28"/>
          <w:szCs w:val="28"/>
        </w:rPr>
      </w:pPr>
      <w:r w:rsidRPr="000857DD">
        <w:rPr>
          <w:rFonts w:asciiTheme="majorBidi" w:eastAsia="Times New Roman" w:hAnsiTheme="majorBidi" w:cstheme="majorBidi"/>
          <w:b/>
          <w:bCs/>
          <w:color w:val="292929"/>
          <w:kern w:val="36"/>
          <w:sz w:val="28"/>
          <w:szCs w:val="28"/>
        </w:rPr>
        <w:t xml:space="preserve">Ключевые цели нацпроекта - рост производительности труда на средних и крупных предприятиях базовых </w:t>
      </w:r>
      <w:proofErr w:type="spellStart"/>
      <w:r w:rsidRPr="000857DD">
        <w:rPr>
          <w:rFonts w:asciiTheme="majorBidi" w:eastAsia="Times New Roman" w:hAnsiTheme="majorBidi" w:cstheme="majorBidi"/>
          <w:b/>
          <w:bCs/>
          <w:color w:val="292929"/>
          <w:kern w:val="36"/>
          <w:sz w:val="28"/>
          <w:szCs w:val="28"/>
        </w:rPr>
        <w:t>несырьевых</w:t>
      </w:r>
      <w:proofErr w:type="spellEnd"/>
      <w:r w:rsidRPr="000857DD">
        <w:rPr>
          <w:rFonts w:asciiTheme="majorBidi" w:eastAsia="Times New Roman" w:hAnsiTheme="majorBidi" w:cstheme="majorBidi"/>
          <w:b/>
          <w:bCs/>
          <w:color w:val="292929"/>
          <w:kern w:val="36"/>
          <w:sz w:val="28"/>
          <w:szCs w:val="28"/>
        </w:rPr>
        <w:t xml:space="preserve"> отраслей экономики, увеличение количества привлеченных к участию в реализации национального проекта субъектов Федерации, увеличение количества средних и крупных предприятий базовых </w:t>
      </w:r>
      <w:proofErr w:type="spellStart"/>
      <w:r w:rsidRPr="000857DD">
        <w:rPr>
          <w:rFonts w:asciiTheme="majorBidi" w:eastAsia="Times New Roman" w:hAnsiTheme="majorBidi" w:cstheme="majorBidi"/>
          <w:b/>
          <w:bCs/>
          <w:color w:val="292929"/>
          <w:kern w:val="36"/>
          <w:sz w:val="28"/>
          <w:szCs w:val="28"/>
        </w:rPr>
        <w:t>несырьевых</w:t>
      </w:r>
      <w:proofErr w:type="spellEnd"/>
      <w:r w:rsidRPr="000857DD">
        <w:rPr>
          <w:rFonts w:asciiTheme="majorBidi" w:eastAsia="Times New Roman" w:hAnsiTheme="majorBidi" w:cstheme="majorBidi"/>
          <w:b/>
          <w:bCs/>
          <w:color w:val="292929"/>
          <w:kern w:val="36"/>
          <w:sz w:val="28"/>
          <w:szCs w:val="28"/>
        </w:rPr>
        <w:t xml:space="preserve"> отраслей экономики, вовлеченных в реализацию национального проекта.</w:t>
      </w:r>
      <w:r w:rsidRPr="000857DD">
        <w:rPr>
          <w:rFonts w:asciiTheme="majorBidi" w:eastAsia="Times New Roman" w:hAnsiTheme="majorBidi" w:cstheme="majorBidi"/>
          <w:b/>
          <w:bCs/>
          <w:color w:val="292929"/>
          <w:kern w:val="36"/>
          <w:sz w:val="28"/>
          <w:szCs w:val="28"/>
        </w:rPr>
        <w:t xml:space="preserve"> </w:t>
      </w:r>
    </w:p>
    <w:p w:rsidR="000857DD" w:rsidRPr="000857DD" w:rsidRDefault="000857DD" w:rsidP="000857DD">
      <w:pPr>
        <w:ind w:firstLine="567"/>
        <w:jc w:val="both"/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</w:pPr>
      <w:r w:rsidRPr="000857DD"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  <w:t>Паспорт нацпроекта разработан Минэкономразвития России во исполнение Указа Президента Российской Федерации от 7 мая 2018 года № 204 «О национальных целях и стратегических задачах развития Российской Федерации на период до 2024 года» и включает в себя три федеральных проекта: «Системные меры по повышению производительности труда», «Адресная поддержка повышения производительности труда на предприятиях», «Поддержка занятости и повышение эффективности рынка труда для обеспечения роста производительности труда».</w:t>
      </w:r>
    </w:p>
    <w:p w:rsidR="000857DD" w:rsidRPr="000857DD" w:rsidRDefault="000857DD" w:rsidP="000857DD">
      <w:pPr>
        <w:ind w:firstLine="567"/>
        <w:jc w:val="both"/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</w:pPr>
      <w:r w:rsidRPr="000857DD"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  <w:t>Срок реализации нацпроекта: с октября 2019 года по 2024 год (включительно).</w:t>
      </w:r>
    </w:p>
    <w:p w:rsidR="003F11CE" w:rsidRDefault="003F11CE" w:rsidP="00283788">
      <w:pPr>
        <w:ind w:firstLine="567"/>
        <w:jc w:val="both"/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</w:pPr>
    </w:p>
    <w:p w:rsidR="003F11CE" w:rsidRPr="001E61BE" w:rsidRDefault="003F11CE" w:rsidP="000857DD">
      <w:pPr>
        <w:shd w:val="clear" w:color="auto" w:fill="FFFFFF"/>
        <w:spacing w:after="0" w:line="240" w:lineRule="auto"/>
        <w:ind w:right="150" w:firstLine="567"/>
        <w:jc w:val="both"/>
        <w:textAlignment w:val="baseline"/>
        <w:outlineLvl w:val="0"/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</w:pPr>
      <w:r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  <w:t>Подробнее о ходе реализации национального проекта «</w:t>
      </w:r>
      <w:r w:rsidR="000857DD" w:rsidRPr="00C17D5C"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  <w:t>Производительность труда и поддержка занятости</w:t>
      </w:r>
      <w:r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  <w:t xml:space="preserve">» читайте на официальном сайте Правительства РФ и в </w:t>
      </w:r>
      <w:r w:rsidRPr="001E61BE"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  <w:t>Информационном Портале «Будущее России. Национальные проекты</w:t>
      </w:r>
      <w:r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  <w:t>.</w:t>
      </w:r>
      <w:r w:rsidRPr="001E61BE"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  <w:t xml:space="preserve">» </w:t>
      </w:r>
    </w:p>
    <w:p w:rsidR="003F11CE" w:rsidRDefault="003F11CE" w:rsidP="003F11CE">
      <w:pPr>
        <w:ind w:firstLine="567"/>
        <w:jc w:val="both"/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</w:pPr>
    </w:p>
    <w:p w:rsidR="000857DD" w:rsidRPr="000857DD" w:rsidRDefault="000857DD" w:rsidP="000857DD">
      <w:pPr>
        <w:pStyle w:val="3"/>
        <w:spacing w:before="0" w:beforeAutospacing="0" w:after="0" w:afterAutospacing="0"/>
        <w:textAlignment w:val="baseline"/>
        <w:rPr>
          <w:rStyle w:val="a4"/>
          <w:i/>
          <w:iCs/>
          <w:sz w:val="32"/>
          <w:szCs w:val="32"/>
          <w:shd w:val="clear" w:color="auto" w:fill="F7F4E4"/>
        </w:rPr>
      </w:pPr>
      <w:hyperlink r:id="rId5" w:history="1">
        <w:r w:rsidRPr="000857DD">
          <w:rPr>
            <w:rStyle w:val="a4"/>
            <w:i/>
            <w:iCs/>
            <w:sz w:val="32"/>
            <w:szCs w:val="32"/>
            <w:shd w:val="clear" w:color="auto" w:fill="F7F4E4"/>
          </w:rPr>
          <w:t>http://government.ru/rugovclassifier/865/events/</w:t>
        </w:r>
      </w:hyperlink>
      <w:r w:rsidRPr="000857DD">
        <w:rPr>
          <w:rStyle w:val="a4"/>
          <w:i/>
          <w:iCs/>
          <w:sz w:val="32"/>
          <w:szCs w:val="32"/>
          <w:shd w:val="clear" w:color="auto" w:fill="F7F4E4"/>
        </w:rPr>
        <w:t xml:space="preserve"> </w:t>
      </w:r>
    </w:p>
    <w:p w:rsidR="000857DD" w:rsidRDefault="000857DD" w:rsidP="000857DD">
      <w:pPr>
        <w:pStyle w:val="3"/>
        <w:spacing w:before="0" w:beforeAutospacing="0" w:after="0" w:afterAutospacing="0"/>
        <w:textAlignment w:val="baseline"/>
        <w:rPr>
          <w:rFonts w:asciiTheme="majorBidi" w:hAnsiTheme="majorBidi" w:cstheme="majorBidi"/>
          <w:color w:val="292929"/>
          <w:kern w:val="36"/>
          <w:sz w:val="28"/>
          <w:szCs w:val="28"/>
        </w:rPr>
      </w:pPr>
      <w:hyperlink r:id="rId6" w:history="1">
        <w:r w:rsidRPr="000857DD">
          <w:rPr>
            <w:rStyle w:val="a4"/>
            <w:i/>
            <w:iCs/>
            <w:sz w:val="32"/>
            <w:szCs w:val="32"/>
            <w:shd w:val="clear" w:color="auto" w:fill="F7F4E4"/>
          </w:rPr>
          <w:t>https://futurerussia.gov.ru/proizvoditelnost-truda-i-podderzhka-zanyatosti</w:t>
        </w:r>
      </w:hyperlink>
      <w:r>
        <w:rPr>
          <w:rFonts w:asciiTheme="majorBidi" w:hAnsiTheme="majorBidi" w:cstheme="majorBidi"/>
          <w:color w:val="292929"/>
          <w:kern w:val="36"/>
          <w:sz w:val="28"/>
          <w:szCs w:val="28"/>
        </w:rPr>
        <w:t xml:space="preserve"> </w:t>
      </w:r>
    </w:p>
    <w:p w:rsidR="000857DD" w:rsidRDefault="000857DD" w:rsidP="003F11CE">
      <w:pPr>
        <w:ind w:firstLine="567"/>
        <w:jc w:val="both"/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</w:pPr>
    </w:p>
    <w:p w:rsidR="003F11CE" w:rsidRPr="003F11CE" w:rsidRDefault="003F11CE" w:rsidP="003F11CE">
      <w:pPr>
        <w:pStyle w:val="3"/>
        <w:spacing w:before="0" w:beforeAutospacing="0" w:after="0" w:afterAutospacing="0"/>
        <w:textAlignment w:val="baseline"/>
        <w:rPr>
          <w:rStyle w:val="a4"/>
          <w:i/>
          <w:iCs/>
          <w:sz w:val="32"/>
          <w:szCs w:val="32"/>
          <w:shd w:val="clear" w:color="auto" w:fill="F7F4E4"/>
        </w:rPr>
      </w:pPr>
      <w:bookmarkStart w:id="0" w:name="_GoBack"/>
      <w:bookmarkEnd w:id="0"/>
    </w:p>
    <w:sectPr w:rsidR="003F11CE" w:rsidRPr="003F1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1CE"/>
    <w:rsid w:val="000857DD"/>
    <w:rsid w:val="00283788"/>
    <w:rsid w:val="003F11CE"/>
    <w:rsid w:val="00406017"/>
    <w:rsid w:val="00516098"/>
    <w:rsid w:val="009E26CF"/>
    <w:rsid w:val="00BB5824"/>
    <w:rsid w:val="00C17D5C"/>
    <w:rsid w:val="00C35E6F"/>
    <w:rsid w:val="00D25C9C"/>
    <w:rsid w:val="00F3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4A255-B784-46F4-B3DB-F69667D6A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F11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11C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3F1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F11C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F11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7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uturerussia.gov.ru/proizvoditelnost-truda-i-podderzhka-zanyatosti" TargetMode="External"/><Relationship Id="rId5" Type="http://schemas.openxmlformats.org/officeDocument/2006/relationships/hyperlink" Target="http://government.ru/rugovclassifier/865/events/" TargetMode="External"/><Relationship Id="rId4" Type="http://schemas.openxmlformats.org/officeDocument/2006/relationships/hyperlink" Target="http://government.ru/news/3516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roma</cp:lastModifiedBy>
  <cp:revision>4</cp:revision>
  <dcterms:created xsi:type="dcterms:W3CDTF">2020-05-13T14:28:00Z</dcterms:created>
  <dcterms:modified xsi:type="dcterms:W3CDTF">2020-05-13T14:37:00Z</dcterms:modified>
</cp:coreProperties>
</file>