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16" w:rsidRDefault="00610D16" w:rsidP="00610D16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610D16" w:rsidRDefault="00610D16" w:rsidP="00610D16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610D16" w:rsidRDefault="00610D16" w:rsidP="00610D16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610D16" w:rsidRDefault="00610D16" w:rsidP="00610D16">
      <w:pPr>
        <w:jc w:val="center"/>
        <w:rPr>
          <w:sz w:val="24"/>
        </w:rPr>
      </w:pPr>
    </w:p>
    <w:p w:rsidR="00610D16" w:rsidRDefault="00610D16" w:rsidP="0061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№6\2</w:t>
      </w:r>
    </w:p>
    <w:p w:rsidR="00610D16" w:rsidRDefault="00610D16" w:rsidP="00610D1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23 марта 2004 года.</w:t>
      </w:r>
    </w:p>
    <w:p w:rsidR="00610D16" w:rsidRDefault="00610D16" w:rsidP="00610D16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регистрации трудовых договоров</w:t>
      </w:r>
    </w:p>
    <w:p w:rsidR="00610D16" w:rsidRDefault="00610D16" w:rsidP="00610D16">
      <w:pPr>
        <w:jc w:val="center"/>
        <w:rPr>
          <w:sz w:val="24"/>
          <w:szCs w:val="24"/>
        </w:rPr>
      </w:pPr>
    </w:p>
    <w:p w:rsidR="00610D16" w:rsidRDefault="00610D16" w:rsidP="0061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610D16" w:rsidRDefault="00610D16" w:rsidP="00610D16">
      <w:pPr>
        <w:pStyle w:val="3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соответствии со статьей 303 Трудового кодекса Российской Федерации, определяющей </w:t>
      </w:r>
      <w:r>
        <w:rPr>
          <w:spacing w:val="3"/>
          <w:sz w:val="24"/>
          <w:szCs w:val="24"/>
        </w:rPr>
        <w:t xml:space="preserve">особенности трудового договора, заключаемого работником с работодателем - физическим </w:t>
      </w:r>
      <w:r>
        <w:rPr>
          <w:sz w:val="24"/>
          <w:szCs w:val="24"/>
        </w:rPr>
        <w:t xml:space="preserve">лицом </w:t>
      </w:r>
    </w:p>
    <w:p w:rsidR="00610D16" w:rsidRDefault="00610D16" w:rsidP="00610D16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2.1.Установить следующий порядок регистрации трудовых договоров, заключаемых работниками с работодателями - физическими лицами;</w:t>
      </w:r>
    </w:p>
    <w:p w:rsidR="00610D16" w:rsidRDefault="00610D16" w:rsidP="00610D16">
      <w:pPr>
        <w:pStyle w:val="3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>
        <w:rPr>
          <w:spacing w:val="-16"/>
          <w:sz w:val="24"/>
          <w:szCs w:val="24"/>
        </w:rPr>
        <w:t xml:space="preserve">1. 1. </w:t>
      </w:r>
      <w:r>
        <w:rPr>
          <w:sz w:val="24"/>
          <w:szCs w:val="24"/>
        </w:rPr>
        <w:t>Работодатели - физические лица, состоящие на учете в налоговом органе Кировского административного района и зарегистрированные на территории муниципального образования Морские ворота</w:t>
      </w:r>
      <w:r>
        <w:rPr>
          <w:spacing w:val="-2"/>
          <w:sz w:val="24"/>
          <w:szCs w:val="24"/>
        </w:rPr>
        <w:t>, в том числе:</w:t>
      </w:r>
    </w:p>
    <w:p w:rsidR="00610D16" w:rsidRDefault="00610D16" w:rsidP="00610D16">
      <w:pPr>
        <w:shd w:val="clear" w:color="auto" w:fill="FFFFFF"/>
        <w:spacing w:before="5" w:line="274" w:lineRule="exact"/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</w:t>
      </w:r>
      <w:r>
        <w:rPr>
          <w:bCs/>
          <w:color w:val="000000"/>
          <w:spacing w:val="2"/>
          <w:sz w:val="24"/>
          <w:szCs w:val="24"/>
        </w:rPr>
        <w:t>индивидуальные предприниматели - физические лица, зарегистрированные в ус</w:t>
      </w:r>
      <w:r>
        <w:rPr>
          <w:bCs/>
          <w:color w:val="000000"/>
          <w:sz w:val="24"/>
          <w:szCs w:val="24"/>
        </w:rPr>
        <w:t xml:space="preserve">тановленном порядке и осуществляющие предпринимательскую  деятельность без </w:t>
      </w:r>
      <w:r>
        <w:rPr>
          <w:bCs/>
          <w:color w:val="000000"/>
          <w:spacing w:val="3"/>
          <w:sz w:val="24"/>
          <w:szCs w:val="24"/>
        </w:rPr>
        <w:t xml:space="preserve">образования юридического лица, применяющие труд  наемных работников с </w:t>
      </w:r>
      <w:proofErr w:type="spellStart"/>
      <w:r>
        <w:rPr>
          <w:bCs/>
          <w:color w:val="000000"/>
          <w:spacing w:val="3"/>
          <w:sz w:val="24"/>
          <w:szCs w:val="24"/>
        </w:rPr>
        <w:t>це</w:t>
      </w:r>
      <w:r>
        <w:rPr>
          <w:bCs/>
          <w:color w:val="000000"/>
          <w:spacing w:val="-8"/>
          <w:sz w:val="24"/>
          <w:szCs w:val="24"/>
        </w:rPr>
        <w:t>льо</w:t>
      </w:r>
      <w:proofErr w:type="spellEnd"/>
      <w:r>
        <w:rPr>
          <w:bCs/>
          <w:color w:val="000000"/>
          <w:spacing w:val="-8"/>
          <w:sz w:val="24"/>
          <w:szCs w:val="24"/>
        </w:rPr>
        <w:t xml:space="preserve"> извлечения прибыли;</w:t>
      </w:r>
      <w:r>
        <w:rPr>
          <w:sz w:val="24"/>
          <w:szCs w:val="24"/>
        </w:rPr>
        <w:t xml:space="preserve"> </w:t>
      </w:r>
    </w:p>
    <w:p w:rsidR="00610D16" w:rsidRDefault="00610D16" w:rsidP="00610D16">
      <w:pPr>
        <w:shd w:val="clear" w:color="auto" w:fill="FFFFFF"/>
        <w:spacing w:before="5" w:line="274" w:lineRule="exact"/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граждане, применяющие труд наемных работников (секретаря, водителя транспортного средства, </w:t>
      </w:r>
      <w:r>
        <w:rPr>
          <w:bCs/>
          <w:color w:val="000000"/>
          <w:spacing w:val="3"/>
          <w:sz w:val="24"/>
          <w:szCs w:val="24"/>
        </w:rPr>
        <w:t xml:space="preserve">библиотекаря, няни, гувернера, садовника, повара и пр.) в личном хозяйстве, как </w:t>
      </w:r>
      <w:r>
        <w:rPr>
          <w:bCs/>
          <w:color w:val="000000"/>
          <w:spacing w:val="1"/>
          <w:sz w:val="24"/>
          <w:szCs w:val="24"/>
        </w:rPr>
        <w:t>работодатели</w:t>
      </w:r>
      <w:r>
        <w:rPr>
          <w:bCs/>
          <w:color w:val="000000"/>
          <w:spacing w:val="-1"/>
          <w:sz w:val="24"/>
          <w:szCs w:val="24"/>
        </w:rPr>
        <w:t xml:space="preserve">  обязаны зарегистрировать трудовой договор в Муниципальном совете МО Морские ворота по адресу: о-в  Канонерский, д. 8А;</w:t>
      </w:r>
      <w:r>
        <w:rPr>
          <w:bCs/>
          <w:color w:val="000000"/>
          <w:sz w:val="24"/>
          <w:szCs w:val="24"/>
        </w:rPr>
        <w:t xml:space="preserve">          </w:t>
      </w:r>
    </w:p>
    <w:p w:rsidR="00610D16" w:rsidRDefault="00610D16" w:rsidP="00610D16">
      <w:pPr>
        <w:shd w:val="clear" w:color="auto" w:fill="FFFFFF"/>
        <w:spacing w:before="5" w:line="274" w:lineRule="exact"/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2.1.2.Регистрация трудового договора осуществляется на основании                                          представленных </w:t>
      </w:r>
      <w:r>
        <w:rPr>
          <w:bCs/>
          <w:color w:val="000000"/>
          <w:spacing w:val="-2"/>
          <w:sz w:val="24"/>
          <w:szCs w:val="24"/>
        </w:rPr>
        <w:t>документов:</w:t>
      </w:r>
    </w:p>
    <w:p w:rsidR="00610D16" w:rsidRDefault="00610D16" w:rsidP="00610D16">
      <w:pPr>
        <w:shd w:val="clear" w:color="auto" w:fill="FFFFFF"/>
        <w:spacing w:before="5" w:line="274" w:lineRule="exact"/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удостоверения лично</w:t>
      </w:r>
      <w:r>
        <w:rPr>
          <w:bCs/>
          <w:color w:val="000000"/>
          <w:spacing w:val="-2"/>
          <w:sz w:val="24"/>
          <w:szCs w:val="24"/>
        </w:rPr>
        <w:t>сти;</w:t>
      </w:r>
    </w:p>
    <w:p w:rsidR="00610D16" w:rsidRDefault="00610D16" w:rsidP="00610D16">
      <w:pPr>
        <w:shd w:val="clear" w:color="auto" w:fill="FFFFFF"/>
        <w:spacing w:before="5" w:line="274" w:lineRule="exact"/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-заявления о регистрации;</w:t>
      </w:r>
    </w:p>
    <w:p w:rsidR="00610D16" w:rsidRDefault="00610D16" w:rsidP="00610D1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9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-свидетельства о государственной регистрации (удостоверения                       предпринимателя, </w:t>
      </w:r>
      <w:r>
        <w:rPr>
          <w:bCs/>
          <w:color w:val="000000"/>
          <w:spacing w:val="-1"/>
          <w:sz w:val="24"/>
          <w:szCs w:val="24"/>
        </w:rPr>
        <w:t xml:space="preserve">осуществляющего свою деятельность без образования юридического лица) 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- </w:t>
      </w:r>
      <w:r>
        <w:rPr>
          <w:bCs/>
          <w:color w:val="000000"/>
          <w:spacing w:val="-1"/>
          <w:sz w:val="24"/>
          <w:szCs w:val="24"/>
        </w:rPr>
        <w:t>заве</w:t>
      </w:r>
      <w:r>
        <w:rPr>
          <w:bCs/>
          <w:color w:val="000000"/>
          <w:spacing w:val="-7"/>
          <w:sz w:val="24"/>
          <w:szCs w:val="24"/>
        </w:rPr>
        <w:t>ренной копии;</w:t>
      </w:r>
    </w:p>
    <w:p w:rsidR="00610D16" w:rsidRDefault="00610D16" w:rsidP="00610D1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69" w:lineRule="exact"/>
        <w:ind w:firstLine="567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-договора, заключенного между работодателем - физическим лицом и работником, </w:t>
      </w:r>
      <w:r>
        <w:rPr>
          <w:bCs/>
          <w:color w:val="000000"/>
          <w:spacing w:val="1"/>
          <w:sz w:val="24"/>
          <w:szCs w:val="24"/>
        </w:rPr>
        <w:t>в 3 экземплярах (один экземпляр остается в Муниципальном совете).</w:t>
      </w:r>
    </w:p>
    <w:p w:rsidR="00610D16" w:rsidRDefault="00610D16" w:rsidP="00610D1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69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2.1.3.Трудовой договор регистрируется в </w:t>
      </w:r>
      <w:r>
        <w:rPr>
          <w:color w:val="000000"/>
          <w:spacing w:val="1"/>
          <w:sz w:val="24"/>
          <w:szCs w:val="24"/>
        </w:rPr>
        <w:t xml:space="preserve">Реестре </w:t>
      </w:r>
      <w:r>
        <w:rPr>
          <w:bCs/>
          <w:color w:val="000000"/>
          <w:spacing w:val="1"/>
          <w:sz w:val="24"/>
          <w:szCs w:val="24"/>
        </w:rPr>
        <w:t xml:space="preserve">трудовых договоров, заключаемых между </w:t>
      </w:r>
      <w:r>
        <w:rPr>
          <w:bCs/>
          <w:color w:val="000000"/>
          <w:spacing w:val="4"/>
          <w:sz w:val="24"/>
          <w:szCs w:val="24"/>
        </w:rPr>
        <w:t>работником с работодателем - физическим лицом, при этом на всех экземплярах трудово</w:t>
      </w:r>
      <w:r>
        <w:rPr>
          <w:bCs/>
          <w:color w:val="000000"/>
          <w:spacing w:val="-1"/>
          <w:sz w:val="24"/>
          <w:szCs w:val="24"/>
        </w:rPr>
        <w:t>го договора производится специальная запись о регистрации за подписью председателя Муниципального</w:t>
      </w:r>
      <w:r>
        <w:rPr>
          <w:bCs/>
          <w:color w:val="000000"/>
          <w:spacing w:val="1"/>
          <w:sz w:val="24"/>
          <w:szCs w:val="24"/>
        </w:rPr>
        <w:t xml:space="preserve"> совета (или уполномоченного лица) с приложением печати Муниципального </w:t>
      </w:r>
      <w:r>
        <w:rPr>
          <w:bCs/>
          <w:color w:val="000000"/>
          <w:sz w:val="24"/>
          <w:szCs w:val="24"/>
        </w:rPr>
        <w:t>совета МО Морские   ворота;</w:t>
      </w:r>
    </w:p>
    <w:p w:rsidR="00610D16" w:rsidRDefault="00610D16" w:rsidP="00610D1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2.2. Постановление подлежит обязательному опубликованию;</w:t>
      </w:r>
    </w:p>
    <w:p w:rsidR="00610D16" w:rsidRDefault="00610D16" w:rsidP="00610D1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2.3.Постановление  вступает в силу со дня публикации;                               </w:t>
      </w:r>
      <w:r>
        <w:rPr>
          <w:sz w:val="24"/>
          <w:szCs w:val="24"/>
        </w:rPr>
        <w:t>2.4.Ответственность за исполнением данного постановления возложить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председателя Муниципального </w:t>
      </w:r>
      <w:r>
        <w:rPr>
          <w:spacing w:val="-5"/>
          <w:sz w:val="24"/>
          <w:szCs w:val="24"/>
        </w:rPr>
        <w:t>совета МО Морские ворота Попова О.Н..</w:t>
      </w:r>
    </w:p>
    <w:p w:rsidR="00610D16" w:rsidRDefault="00610D16" w:rsidP="00610D16">
      <w:pPr>
        <w:jc w:val="center"/>
        <w:rPr>
          <w:b/>
          <w:sz w:val="28"/>
          <w:szCs w:val="28"/>
        </w:rPr>
      </w:pPr>
    </w:p>
    <w:p w:rsidR="00477B5C" w:rsidRPr="00610D16" w:rsidRDefault="00610D16" w:rsidP="00610D16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sectPr w:rsidR="00477B5C" w:rsidRPr="00610D16" w:rsidSect="0047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16"/>
    <w:rsid w:val="00477B5C"/>
    <w:rsid w:val="0061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D1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D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10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10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10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Krokoz™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2019-02-15T08:28:00Z</dcterms:created>
  <dcterms:modified xsi:type="dcterms:W3CDTF">2019-02-15T08:28:00Z</dcterms:modified>
</cp:coreProperties>
</file>