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A" w:rsidRDefault="004752CA" w:rsidP="004752CA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CA" w:rsidRDefault="004752CA" w:rsidP="0047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4752CA" w:rsidRDefault="004752CA" w:rsidP="0047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4752CA" w:rsidRDefault="004752CA" w:rsidP="0047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4752CA" w:rsidRDefault="004752CA" w:rsidP="004752CA">
      <w:pPr>
        <w:jc w:val="center"/>
      </w:pPr>
      <w:r>
        <w:t>_____________________________________________________________________________</w:t>
      </w:r>
    </w:p>
    <w:p w:rsidR="004752CA" w:rsidRDefault="004752CA" w:rsidP="004752CA">
      <w:pPr>
        <w:jc w:val="center"/>
        <w:rPr>
          <w:b/>
        </w:rPr>
      </w:pPr>
    </w:p>
    <w:p w:rsidR="004752CA" w:rsidRDefault="004752CA" w:rsidP="004752CA">
      <w:pPr>
        <w:jc w:val="center"/>
        <w:rPr>
          <w:b/>
        </w:rPr>
      </w:pPr>
      <w:r>
        <w:rPr>
          <w:b/>
        </w:rPr>
        <w:t>РЕШЕНИЕ</w:t>
      </w:r>
    </w:p>
    <w:p w:rsidR="004752CA" w:rsidRDefault="004752CA" w:rsidP="004752CA">
      <w:pPr>
        <w:jc w:val="center"/>
        <w:rPr>
          <w:b/>
        </w:rPr>
      </w:pPr>
    </w:p>
    <w:p w:rsidR="004752CA" w:rsidRDefault="004752CA" w:rsidP="004752CA">
      <w:pPr>
        <w:jc w:val="center"/>
        <w:rPr>
          <w:b/>
        </w:rPr>
      </w:pPr>
    </w:p>
    <w:p w:rsidR="004752CA" w:rsidRDefault="004752CA" w:rsidP="004752CA">
      <w:pPr>
        <w:jc w:val="center"/>
        <w:rPr>
          <w:b/>
        </w:rPr>
      </w:pPr>
    </w:p>
    <w:p w:rsidR="004752CA" w:rsidRDefault="004752CA" w:rsidP="004752CA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22/4</w:t>
      </w:r>
    </w:p>
    <w:p w:rsidR="004752CA" w:rsidRDefault="004752CA" w:rsidP="004752CA">
      <w:pPr>
        <w:jc w:val="both"/>
        <w:rPr>
          <w:b/>
        </w:rPr>
      </w:pPr>
    </w:p>
    <w:p w:rsidR="004752CA" w:rsidRDefault="004752CA" w:rsidP="004752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отмене Постановления </w:t>
      </w:r>
    </w:p>
    <w:p w:rsidR="004752CA" w:rsidRDefault="004752CA" w:rsidP="004752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Совета </w:t>
      </w:r>
    </w:p>
    <w:p w:rsidR="004752CA" w:rsidRDefault="004752CA" w:rsidP="004752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 </w:t>
      </w:r>
      <w:proofErr w:type="spellStart"/>
      <w:proofErr w:type="gramStart"/>
      <w:r>
        <w:rPr>
          <w:b/>
          <w:sz w:val="18"/>
          <w:szCs w:val="18"/>
        </w:rPr>
        <w:t>МО</w:t>
      </w:r>
      <w:proofErr w:type="spellEnd"/>
      <w:proofErr w:type="gramEnd"/>
      <w:r>
        <w:rPr>
          <w:b/>
          <w:sz w:val="18"/>
          <w:szCs w:val="18"/>
        </w:rPr>
        <w:t xml:space="preserve"> №31 от 05.11.2002 «О налоге на рекламу»</w:t>
      </w:r>
    </w:p>
    <w:p w:rsidR="004752CA" w:rsidRDefault="004752CA" w:rsidP="004752CA">
      <w:pPr>
        <w:jc w:val="both"/>
        <w:rPr>
          <w:b/>
          <w:sz w:val="18"/>
          <w:szCs w:val="18"/>
        </w:rPr>
      </w:pPr>
    </w:p>
    <w:p w:rsidR="004752CA" w:rsidRDefault="004752CA" w:rsidP="004752CA">
      <w:pPr>
        <w:jc w:val="both"/>
        <w:rPr>
          <w:b/>
          <w:sz w:val="18"/>
          <w:szCs w:val="18"/>
        </w:rPr>
      </w:pPr>
    </w:p>
    <w:p w:rsidR="004752CA" w:rsidRDefault="004752CA" w:rsidP="004752CA">
      <w:pPr>
        <w:ind w:firstLine="720"/>
        <w:jc w:val="both"/>
        <w:rPr>
          <w:b/>
          <w:sz w:val="28"/>
          <w:szCs w:val="28"/>
        </w:rPr>
      </w:pPr>
    </w:p>
    <w:p w:rsidR="004752CA" w:rsidRDefault="004752CA" w:rsidP="004752C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Отменить Постановление Муниципального Совета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№31 от 05.11.2002 «О налоге на рекламу» в связи с тем, что в соответствии с Законом Санкт-Петербурга «О местном самоуправлении в Санкт-Петербурге» органы местного самоуправления не наделены полномочиями по установлению местных налогов и сборов.</w:t>
      </w:r>
    </w:p>
    <w:p w:rsidR="004752CA" w:rsidRDefault="004752CA" w:rsidP="004752CA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4.2.Ответственность за выполнение настоящего Решения возложить на Главу МО Морские ворота - Председателя МС Попова О.Н.</w:t>
      </w:r>
    </w:p>
    <w:p w:rsidR="004752CA" w:rsidRDefault="004752CA" w:rsidP="004752CA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4.3.Решение вступает в силу в соответствии с действующим законодательством  РФ.  </w:t>
      </w:r>
    </w:p>
    <w:p w:rsidR="004752CA" w:rsidRDefault="004752CA" w:rsidP="004752CA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</w:p>
    <w:p w:rsidR="004752CA" w:rsidRDefault="004752CA" w:rsidP="004752CA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752CA" w:rsidRDefault="004752CA" w:rsidP="004752CA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Председательствующий, </w:t>
      </w: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МО Морские ворота</w:t>
      </w: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МС                                                                       Попов О.Н.</w:t>
      </w: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752CA" w:rsidRDefault="004752CA" w:rsidP="004752C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9527C6" w:rsidRDefault="009527C6"/>
    <w:sectPr w:rsidR="009527C6" w:rsidSect="0095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8A4F01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19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CA"/>
    <w:rsid w:val="004752CA"/>
    <w:rsid w:val="0095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752C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5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752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752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cp:lastPrinted>2018-10-05T09:59:00Z</cp:lastPrinted>
  <dcterms:created xsi:type="dcterms:W3CDTF">2018-10-05T09:59:00Z</dcterms:created>
  <dcterms:modified xsi:type="dcterms:W3CDTF">2018-10-05T10:00:00Z</dcterms:modified>
</cp:coreProperties>
</file>