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1" w:rsidRDefault="008A22E1" w:rsidP="008A22E1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E1" w:rsidRDefault="008A22E1" w:rsidP="008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8A22E1" w:rsidRDefault="008A22E1" w:rsidP="008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8A22E1" w:rsidRDefault="008A22E1" w:rsidP="008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8A22E1" w:rsidRDefault="008A22E1" w:rsidP="008A22E1">
      <w:pPr>
        <w:jc w:val="center"/>
      </w:pPr>
      <w:r>
        <w:t>_____________________________________________________________________________</w:t>
      </w:r>
    </w:p>
    <w:p w:rsidR="008A22E1" w:rsidRDefault="008A22E1" w:rsidP="008A22E1">
      <w:pPr>
        <w:jc w:val="center"/>
        <w:rPr>
          <w:b/>
        </w:rPr>
      </w:pPr>
    </w:p>
    <w:p w:rsidR="008A22E1" w:rsidRDefault="008A22E1" w:rsidP="008A22E1">
      <w:pPr>
        <w:jc w:val="center"/>
        <w:rPr>
          <w:b/>
        </w:rPr>
      </w:pPr>
      <w:r>
        <w:rPr>
          <w:b/>
        </w:rPr>
        <w:t>РЕШЕНИЕ</w:t>
      </w:r>
    </w:p>
    <w:p w:rsidR="008A22E1" w:rsidRDefault="008A22E1" w:rsidP="008A22E1">
      <w:pPr>
        <w:jc w:val="center"/>
        <w:rPr>
          <w:b/>
        </w:rPr>
      </w:pPr>
    </w:p>
    <w:p w:rsidR="008A22E1" w:rsidRDefault="008A22E1" w:rsidP="008A22E1">
      <w:pPr>
        <w:jc w:val="center"/>
        <w:rPr>
          <w:b/>
        </w:rPr>
      </w:pPr>
    </w:p>
    <w:p w:rsidR="008A22E1" w:rsidRDefault="008A22E1" w:rsidP="008A22E1">
      <w:pPr>
        <w:jc w:val="center"/>
        <w:rPr>
          <w:b/>
        </w:rPr>
      </w:pPr>
    </w:p>
    <w:p w:rsidR="008A22E1" w:rsidRDefault="008A22E1" w:rsidP="008A22E1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22/1</w:t>
      </w:r>
    </w:p>
    <w:p w:rsidR="008A22E1" w:rsidRDefault="008A22E1" w:rsidP="008A22E1">
      <w:pPr>
        <w:jc w:val="both"/>
        <w:rPr>
          <w:b/>
        </w:rPr>
      </w:pPr>
    </w:p>
    <w:p w:rsidR="008A22E1" w:rsidRDefault="008A22E1" w:rsidP="008A22E1">
      <w:pPr>
        <w:jc w:val="both"/>
        <w:rPr>
          <w:b/>
          <w:sz w:val="16"/>
          <w:szCs w:val="16"/>
        </w:rPr>
      </w:pPr>
    </w:p>
    <w:p w:rsidR="008A22E1" w:rsidRDefault="008A22E1" w:rsidP="008A22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 бюджете муниципального образования </w:t>
      </w:r>
    </w:p>
    <w:p w:rsidR="008A22E1" w:rsidRDefault="008A22E1" w:rsidP="008A22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Морские ворота на 2007 год</w:t>
      </w:r>
    </w:p>
    <w:p w:rsidR="008A22E1" w:rsidRDefault="008A22E1" w:rsidP="008A22E1">
      <w:pPr>
        <w:jc w:val="both"/>
        <w:rPr>
          <w:b/>
          <w:sz w:val="18"/>
          <w:szCs w:val="18"/>
        </w:rPr>
      </w:pPr>
    </w:p>
    <w:p w:rsidR="008A22E1" w:rsidRDefault="008A22E1" w:rsidP="008A22E1">
      <w:pPr>
        <w:jc w:val="both"/>
        <w:rPr>
          <w:b/>
          <w:sz w:val="18"/>
          <w:szCs w:val="18"/>
        </w:rPr>
      </w:pPr>
    </w:p>
    <w:p w:rsidR="008A22E1" w:rsidRDefault="008A22E1" w:rsidP="008A22E1">
      <w:pPr>
        <w:jc w:val="both"/>
        <w:rPr>
          <w:b/>
          <w:sz w:val="18"/>
          <w:szCs w:val="18"/>
        </w:rPr>
      </w:pPr>
    </w:p>
    <w:p w:rsidR="008A22E1" w:rsidRDefault="008A22E1" w:rsidP="008A22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рекомендации постоянной Комиссии по бюджету и муниципальной экономике Муниципального Совета муниципального образования Морские ворота, а также предложенные поправки депутатов Муниципального Совета муниципального образования Морские ворота:</w:t>
      </w:r>
    </w:p>
    <w:p w:rsidR="008A22E1" w:rsidRDefault="008A22E1" w:rsidP="008A22E1">
      <w:pPr>
        <w:ind w:firstLine="720"/>
        <w:jc w:val="both"/>
        <w:rPr>
          <w:b/>
          <w:sz w:val="28"/>
          <w:szCs w:val="28"/>
        </w:rPr>
      </w:pPr>
    </w:p>
    <w:p w:rsidR="008A22E1" w:rsidRDefault="008A22E1" w:rsidP="008A22E1">
      <w:pPr>
        <w:jc w:val="both"/>
        <w:rPr>
          <w:b/>
          <w:sz w:val="28"/>
          <w:szCs w:val="28"/>
        </w:rPr>
      </w:pPr>
    </w:p>
    <w:p w:rsidR="008A22E1" w:rsidRDefault="008A22E1" w:rsidP="008A22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A22E1" w:rsidRDefault="008A22E1" w:rsidP="008A22E1">
      <w:pPr>
        <w:jc w:val="both"/>
        <w:rPr>
          <w:b/>
          <w:sz w:val="28"/>
          <w:szCs w:val="28"/>
        </w:rPr>
      </w:pP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бюджет муниципального образования Морские ворота на 2007 год с учетом поправок, предложенных депутатами согласно Приложениям №1 и №2 к настоящему Решению: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11000,0 тыс. рублей;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 расходам в сумме 12000,0 тыс. рублей;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бюджета 1000,0 тыс. рублей.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1.2.Утвердить общий объем поступления доходов в бюджет муниципального образования Морские ворота на 2007 год согласно Приложению №3 к настоящему Решению.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1.3.Утвердить распределение расходов бюджета муниципального образования Морские ворота на 2007 год по разделам, подразделам, целевым статьям расходов, видам расходов, видам </w:t>
      </w:r>
      <w:proofErr w:type="gramStart"/>
      <w:r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Приложению №4 к настоящему Решению.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1.4.Утвердить распределение расходов бюджета муниципального образования Морские ворота на 2007 год по разделам, подразделам, целевым статьям расходов,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Приложению №5 к настоящему Решению.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1.5.Утвердить распределение расходов бюджета муниципального образования Морские ворота на 2007 год по экономическим статьям классификации расходов бюджета Российской Федерации согласно Приложению №6 к настоящему Решению.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1.6.Направить на покрытие дефицита бюджета муниципального образования Морские ворота на 2007 поступления из источников финансирования дефицита бюджета муниципального образования Морские ворота согласно Приложению №7 к настоящему Решению.</w:t>
      </w:r>
    </w:p>
    <w:p w:rsidR="008A22E1" w:rsidRDefault="008A22E1" w:rsidP="008A2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1.7.Утвердить главным распорядителем средств бюджета муниципального образования Морские ворота на 2007 год Местную Администрацию муниципального образования Морские ворота.</w:t>
      </w:r>
    </w:p>
    <w:p w:rsidR="008A22E1" w:rsidRDefault="008A22E1" w:rsidP="008A22E1">
      <w:pPr>
        <w:pStyle w:val="3"/>
        <w:tabs>
          <w:tab w:val="num" w:pos="1429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1.8.Ответственность за выполнение настоящего Решения возложить на Главу МО Морские ворота - Председателя МС Попова О.Н.</w:t>
      </w:r>
    </w:p>
    <w:p w:rsidR="008A22E1" w:rsidRDefault="008A22E1" w:rsidP="008A22E1">
      <w:pPr>
        <w:pStyle w:val="3"/>
        <w:tabs>
          <w:tab w:val="num" w:pos="1429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1.9.Решение вступает в силу в соответствии с действующим законодательством  РФ.  </w:t>
      </w:r>
    </w:p>
    <w:p w:rsidR="008A22E1" w:rsidRDefault="008A22E1" w:rsidP="008A22E1">
      <w:pPr>
        <w:pStyle w:val="3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Председательствующий, 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МО Морские ворота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МС                                                                       Попов О.Н.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8"/>
          <w:szCs w:val="28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right"/>
        <w:rPr>
          <w:sz w:val="18"/>
          <w:szCs w:val="18"/>
        </w:rPr>
      </w:pPr>
    </w:p>
    <w:p w:rsidR="008A22E1" w:rsidRPr="0078037D" w:rsidRDefault="008A22E1" w:rsidP="0078037D">
      <w:pPr>
        <w:pStyle w:val="2"/>
        <w:spacing w:before="60" w:line="240" w:lineRule="auto"/>
        <w:ind w:left="3528" w:firstLine="720"/>
        <w:rPr>
          <w:b/>
          <w:sz w:val="24"/>
          <w:szCs w:val="24"/>
        </w:rPr>
      </w:pPr>
      <w:r w:rsidRPr="0078037D">
        <w:rPr>
          <w:b/>
          <w:sz w:val="24"/>
          <w:szCs w:val="24"/>
        </w:rPr>
        <w:lastRenderedPageBreak/>
        <w:t>Приложение №1</w:t>
      </w:r>
    </w:p>
    <w:p w:rsidR="008A22E1" w:rsidRPr="008A22E1" w:rsidRDefault="008A22E1" w:rsidP="0078037D">
      <w:pPr>
        <w:pStyle w:val="2"/>
        <w:spacing w:before="60" w:line="240" w:lineRule="auto"/>
        <w:ind w:left="3528" w:firstLine="720"/>
        <w:rPr>
          <w:sz w:val="24"/>
          <w:szCs w:val="24"/>
        </w:rPr>
      </w:pPr>
      <w:r w:rsidRPr="008A22E1">
        <w:rPr>
          <w:sz w:val="24"/>
          <w:szCs w:val="24"/>
        </w:rPr>
        <w:t xml:space="preserve"> к Решению Муниципального Совета </w:t>
      </w:r>
    </w:p>
    <w:p w:rsidR="008A22E1" w:rsidRPr="008A22E1" w:rsidRDefault="008A22E1" w:rsidP="0078037D">
      <w:pPr>
        <w:pStyle w:val="2"/>
        <w:spacing w:before="60" w:line="240" w:lineRule="auto"/>
        <w:ind w:left="3528" w:firstLine="720"/>
        <w:rPr>
          <w:sz w:val="24"/>
          <w:szCs w:val="24"/>
        </w:rPr>
      </w:pPr>
      <w:r w:rsidRPr="008A22E1">
        <w:rPr>
          <w:sz w:val="24"/>
          <w:szCs w:val="24"/>
        </w:rPr>
        <w:t>муниципального образования Морские ворота</w:t>
      </w:r>
    </w:p>
    <w:p w:rsidR="008A22E1" w:rsidRPr="008A22E1" w:rsidRDefault="008A22E1" w:rsidP="0078037D">
      <w:pPr>
        <w:pStyle w:val="2"/>
        <w:spacing w:before="60" w:line="240" w:lineRule="auto"/>
        <w:ind w:left="3528" w:firstLine="720"/>
        <w:rPr>
          <w:sz w:val="24"/>
          <w:szCs w:val="24"/>
        </w:rPr>
      </w:pPr>
      <w:r w:rsidRPr="008A22E1">
        <w:rPr>
          <w:sz w:val="24"/>
          <w:szCs w:val="24"/>
        </w:rPr>
        <w:t>от 19.12.2006</w:t>
      </w:r>
      <w:r w:rsidR="0078037D">
        <w:rPr>
          <w:sz w:val="24"/>
          <w:szCs w:val="24"/>
        </w:rPr>
        <w:t xml:space="preserve"> </w:t>
      </w:r>
      <w:r w:rsidR="0078037D" w:rsidRPr="008A22E1">
        <w:rPr>
          <w:sz w:val="24"/>
          <w:szCs w:val="24"/>
        </w:rPr>
        <w:t>№ 22/1</w:t>
      </w:r>
    </w:p>
    <w:p w:rsidR="008A22E1" w:rsidRPr="008A22E1" w:rsidRDefault="008A22E1" w:rsidP="008A22E1">
      <w:pPr>
        <w:pStyle w:val="2"/>
        <w:spacing w:before="60" w:line="240" w:lineRule="auto"/>
        <w:ind w:left="0" w:firstLine="720"/>
        <w:jc w:val="right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right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right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ПОПРАВКА №1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проекту Решения  «О бюджете муниципального образования Морские ворота»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center"/>
        <w:rPr>
          <w:b/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center"/>
        <w:rPr>
          <w:b/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center"/>
        <w:rPr>
          <w:b/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Согласно требованиям, отраженным в письме Комитета финансов Санкт-Петербурга от 11.12.2006 № 01-02/3234 «О некоторых вопросах по составлению бюджетов муниципальных образований Санкт-Петербурга на 2007 год», предлагаю внести следующие поправки в проект Решения «О бюджете муниципального образования Морские ворота на 2007 год»: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3.1. раздела </w:t>
      </w:r>
      <w:r>
        <w:rPr>
          <w:sz w:val="24"/>
          <w:szCs w:val="24"/>
          <w:lang w:val="en-US"/>
        </w:rPr>
        <w:t>I</w:t>
      </w:r>
      <w:r w:rsidRPr="008A22E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№1 к проекту Решения «О бюджете муниципального образования Морские ворота на 2007 год» - «Доходы местного бюджета муниципального образования Морские ворота на 2007 год» 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485"/>
        <w:gridCol w:w="4293"/>
        <w:gridCol w:w="2385"/>
        <w:gridCol w:w="2408"/>
      </w:tblGrid>
      <w:tr w:rsidR="008A22E1" w:rsidTr="008A2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ублей)</w:t>
            </w:r>
          </w:p>
        </w:tc>
      </w:tr>
      <w:tr w:rsidR="008A22E1" w:rsidTr="008A2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с имущества физических лиц, переходящего в порядке наследования или дарения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182 1 09 04040 01 0000 110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5.1. раздела </w:t>
      </w:r>
      <w:r>
        <w:rPr>
          <w:sz w:val="24"/>
          <w:szCs w:val="24"/>
          <w:lang w:val="en-US"/>
        </w:rPr>
        <w:t>I</w:t>
      </w:r>
      <w:r w:rsidRPr="008A22E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№1 к проекту Решения «О бюджете муниципального образования Морские ворота на 2007 год» - «Доходы местного бюджета муниципального образования Морские ворота на 2007 год»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486"/>
        <w:gridCol w:w="4299"/>
        <w:gridCol w:w="2381"/>
        <w:gridCol w:w="2405"/>
      </w:tblGrid>
      <w:tr w:rsidR="008A22E1" w:rsidTr="008A2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ублей)</w:t>
            </w:r>
          </w:p>
        </w:tc>
      </w:tr>
      <w:tr w:rsidR="008A22E1" w:rsidTr="008A2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000 1 17 05030 03 0000 180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1.1. раздела </w:t>
      </w:r>
      <w:r>
        <w:rPr>
          <w:sz w:val="24"/>
          <w:szCs w:val="24"/>
          <w:lang w:val="en-US"/>
        </w:rPr>
        <w:t>II</w:t>
      </w:r>
      <w:r w:rsidRPr="008A22E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№1 к проекту Решения «О бюджете муниципального образования Морские ворота на 2007 год» - «Доходы местного бюджета муниципального образования Морские ворота на 2007 год» 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614"/>
        <w:gridCol w:w="4226"/>
        <w:gridCol w:w="2349"/>
        <w:gridCol w:w="2382"/>
      </w:tblGrid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ублей)</w:t>
            </w:r>
          </w:p>
        </w:tc>
      </w:tr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000 2 02 03999 03 0000 151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Изложить пункт 1.1.1.  раздела </w:t>
      </w:r>
      <w:r>
        <w:rPr>
          <w:sz w:val="24"/>
          <w:szCs w:val="24"/>
          <w:lang w:val="en-US"/>
        </w:rPr>
        <w:t>II</w:t>
      </w:r>
      <w:r w:rsidRPr="008A22E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№1  к проекту Решения «О бюджете муниципального образования Морские ворота на 2007 год» - «Доходы местного бюджета муниципального образования Морские ворота на 2007 год»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621"/>
        <w:gridCol w:w="4232"/>
        <w:gridCol w:w="2341"/>
        <w:gridCol w:w="2377"/>
      </w:tblGrid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ублей)</w:t>
            </w:r>
          </w:p>
        </w:tc>
      </w:tr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000 2 02 03999 03 0000 151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2.1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Приложения №1 к проекту Решения «О бюджете муниципального образования Морские ворота на 2007 год» - «Доходы местного бюджета муниципального образования Морские ворота на 2007 год»:</w:t>
      </w:r>
    </w:p>
    <w:tbl>
      <w:tblPr>
        <w:tblStyle w:val="a3"/>
        <w:tblW w:w="0" w:type="auto"/>
        <w:tblInd w:w="0" w:type="dxa"/>
        <w:tblLook w:val="01E0"/>
      </w:tblPr>
      <w:tblGrid>
        <w:gridCol w:w="614"/>
        <w:gridCol w:w="4235"/>
        <w:gridCol w:w="2343"/>
        <w:gridCol w:w="2379"/>
      </w:tblGrid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статьи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ублей)</w:t>
            </w:r>
          </w:p>
        </w:tc>
      </w:tr>
      <w:tr w:rsidR="008A22E1" w:rsidTr="008A22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000 2 07 03000 03 0000 180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3 Приложения №5 к проекту Решения «О бюджете муниципального образования Морские ворота на 2007 год» - «Источники финансирования дефицита местного бюджета муниципального образования Морские ворота на 2007 год» 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2719"/>
        <w:gridCol w:w="3670"/>
        <w:gridCol w:w="3182"/>
      </w:tblGrid>
      <w:tr w:rsidR="008A22E1" w:rsidTr="008A22E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КОД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(тыс. руб.)</w:t>
            </w:r>
          </w:p>
        </w:tc>
      </w:tr>
      <w:tr w:rsidR="008A22E1" w:rsidTr="008A22E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000 08 02 01 00 03 0000 610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Муниципального Совета 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Морские ворота                                                                                            С.И Кузнецов</w:t>
      </w: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78037D" w:rsidRDefault="0078037D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Pr="0078037D" w:rsidRDefault="008A22E1" w:rsidP="0078037D">
      <w:pPr>
        <w:pStyle w:val="2"/>
        <w:spacing w:after="0" w:line="240" w:lineRule="auto"/>
        <w:ind w:left="3528" w:firstLine="720"/>
        <w:rPr>
          <w:b/>
          <w:sz w:val="24"/>
          <w:szCs w:val="24"/>
        </w:rPr>
      </w:pPr>
      <w:r w:rsidRPr="0078037D">
        <w:rPr>
          <w:b/>
          <w:sz w:val="24"/>
          <w:szCs w:val="24"/>
        </w:rPr>
        <w:lastRenderedPageBreak/>
        <w:t>Приложение № 2</w:t>
      </w:r>
    </w:p>
    <w:p w:rsidR="008A22E1" w:rsidRPr="008A22E1" w:rsidRDefault="008A22E1" w:rsidP="0078037D">
      <w:pPr>
        <w:pStyle w:val="2"/>
        <w:spacing w:after="0" w:line="240" w:lineRule="auto"/>
        <w:ind w:left="3528" w:firstLine="720"/>
        <w:rPr>
          <w:sz w:val="24"/>
          <w:szCs w:val="24"/>
        </w:rPr>
      </w:pPr>
      <w:r w:rsidRPr="008A22E1">
        <w:rPr>
          <w:sz w:val="24"/>
          <w:szCs w:val="24"/>
        </w:rPr>
        <w:t xml:space="preserve"> к Решению Муниципального Совета </w:t>
      </w:r>
    </w:p>
    <w:p w:rsidR="008A22E1" w:rsidRPr="008A22E1" w:rsidRDefault="008A22E1" w:rsidP="0078037D">
      <w:pPr>
        <w:pStyle w:val="2"/>
        <w:spacing w:after="0" w:line="240" w:lineRule="auto"/>
        <w:ind w:left="3528" w:firstLine="720"/>
        <w:rPr>
          <w:sz w:val="24"/>
          <w:szCs w:val="24"/>
        </w:rPr>
      </w:pPr>
      <w:r w:rsidRPr="008A22E1">
        <w:rPr>
          <w:sz w:val="24"/>
          <w:szCs w:val="24"/>
        </w:rPr>
        <w:t>муниципального образования Морские ворота</w:t>
      </w:r>
    </w:p>
    <w:p w:rsidR="008A22E1" w:rsidRPr="008A22E1" w:rsidRDefault="0078037D" w:rsidP="0078037D">
      <w:pPr>
        <w:pStyle w:val="2"/>
        <w:spacing w:after="0" w:line="240" w:lineRule="auto"/>
        <w:ind w:left="3528" w:firstLine="720"/>
        <w:rPr>
          <w:sz w:val="24"/>
          <w:szCs w:val="24"/>
        </w:rPr>
      </w:pPr>
      <w:r>
        <w:rPr>
          <w:sz w:val="24"/>
          <w:szCs w:val="24"/>
        </w:rPr>
        <w:t xml:space="preserve">от 19.12.2006 </w:t>
      </w:r>
      <w:r w:rsidRPr="008A22E1">
        <w:rPr>
          <w:sz w:val="24"/>
          <w:szCs w:val="24"/>
        </w:rPr>
        <w:t>№ 22/1</w:t>
      </w:r>
    </w:p>
    <w:p w:rsidR="0078037D" w:rsidRDefault="0078037D" w:rsidP="0078037D">
      <w:pPr>
        <w:pStyle w:val="2"/>
        <w:spacing w:after="0" w:line="240" w:lineRule="auto"/>
        <w:ind w:left="0" w:firstLine="720"/>
        <w:jc w:val="center"/>
        <w:rPr>
          <w:b/>
          <w:sz w:val="24"/>
          <w:szCs w:val="24"/>
        </w:rPr>
      </w:pPr>
    </w:p>
    <w:p w:rsidR="008A22E1" w:rsidRDefault="008A22E1" w:rsidP="0078037D">
      <w:pPr>
        <w:pStyle w:val="2"/>
        <w:spacing w:after="0" w:line="240" w:lineRule="auto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ПОПРАВКА №2</w:t>
      </w:r>
    </w:p>
    <w:p w:rsidR="008A22E1" w:rsidRPr="0078037D" w:rsidRDefault="008A22E1" w:rsidP="0078037D">
      <w:pPr>
        <w:pStyle w:val="2"/>
        <w:spacing w:before="60" w:line="240" w:lineRule="auto"/>
        <w:ind w:left="0"/>
        <w:jc w:val="center"/>
        <w:rPr>
          <w:sz w:val="24"/>
          <w:szCs w:val="24"/>
        </w:rPr>
      </w:pPr>
      <w:r w:rsidRPr="0078037D">
        <w:rPr>
          <w:sz w:val="24"/>
          <w:szCs w:val="24"/>
        </w:rPr>
        <w:t xml:space="preserve"> к проекту Решения  «О бюджете мун</w:t>
      </w:r>
      <w:r w:rsidR="0078037D" w:rsidRPr="0078037D">
        <w:rPr>
          <w:sz w:val="24"/>
          <w:szCs w:val="24"/>
        </w:rPr>
        <w:t xml:space="preserve">иципального образования Морские </w:t>
      </w:r>
      <w:r w:rsidRPr="0078037D">
        <w:rPr>
          <w:sz w:val="24"/>
          <w:szCs w:val="24"/>
        </w:rPr>
        <w:t>ворота»</w:t>
      </w:r>
    </w:p>
    <w:p w:rsidR="008A22E1" w:rsidRDefault="008A22E1" w:rsidP="008A22E1">
      <w:pPr>
        <w:ind w:firstLine="720"/>
        <w:jc w:val="both"/>
        <w:rPr>
          <w:b/>
        </w:rPr>
      </w:pPr>
      <w:proofErr w:type="gramStart"/>
      <w:r>
        <w:rPr>
          <w:b/>
        </w:rPr>
        <w:t>Предлагаю произвести перераспределение денежных средств в связи с тем, что вознаграждение, получаемое депутатами за проделанную работу, связанную с осуществлением своего мандата является объектом налогообложения в соответствии со ст.236 Налогового кодекса РФ и внести следующую поправку в Приложение №2 к проекту Решения «О бюджете муниципального образования Морские ворота на 2007 год»:</w:t>
      </w:r>
      <w:proofErr w:type="gramEnd"/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1.1.1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Приложения №2 к проекту Решения «О бюджете муниципального образования Морские ворота» - «</w:t>
      </w:r>
      <w:proofErr w:type="gramStart"/>
      <w:r>
        <w:rPr>
          <w:sz w:val="24"/>
          <w:szCs w:val="24"/>
        </w:rPr>
        <w:t>Ведомственная</w:t>
      </w:r>
      <w:proofErr w:type="gramEnd"/>
      <w:r>
        <w:rPr>
          <w:sz w:val="24"/>
          <w:szCs w:val="24"/>
        </w:rPr>
        <w:t xml:space="preserve"> структуры расходов местного бюджета муниципального образования Морские ворота на 2007 год» 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621"/>
        <w:gridCol w:w="2168"/>
        <w:gridCol w:w="690"/>
        <w:gridCol w:w="1199"/>
        <w:gridCol w:w="1120"/>
        <w:gridCol w:w="1142"/>
        <w:gridCol w:w="1467"/>
        <w:gridCol w:w="1164"/>
      </w:tblGrid>
      <w:tr w:rsidR="008A22E1" w:rsidTr="008A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</w:tr>
      <w:tr w:rsidR="008A22E1" w:rsidTr="008A22E1">
        <w:trPr>
          <w:trHeight w:val="9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219 00 01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</w:tbl>
    <w:p w:rsidR="008A22E1" w:rsidRDefault="008A22E1" w:rsidP="008A22E1">
      <w:pPr>
        <w:ind w:firstLine="720"/>
        <w:jc w:val="both"/>
        <w:rPr>
          <w:b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2.1.3 раздела </w:t>
      </w:r>
      <w:r>
        <w:rPr>
          <w:sz w:val="24"/>
          <w:szCs w:val="24"/>
          <w:lang w:val="en-US"/>
        </w:rPr>
        <w:t>I</w:t>
      </w:r>
      <w:r w:rsidRPr="008A22E1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Приложения №2 к проекту Решения «О бюджете муниципального образования Морские ворота на 2007 год» - «Ведомственная структура расходов местного бюджета муниципального образования Морские ворота на 2007 год» 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645"/>
        <w:gridCol w:w="1535"/>
        <w:gridCol w:w="1150"/>
        <w:gridCol w:w="1212"/>
        <w:gridCol w:w="1177"/>
        <w:gridCol w:w="1188"/>
        <w:gridCol w:w="1467"/>
        <w:gridCol w:w="1197"/>
      </w:tblGrid>
      <w:tr w:rsidR="008A22E1" w:rsidTr="008A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</w:tr>
      <w:tr w:rsidR="008A22E1" w:rsidTr="008A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</w:tbl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A22E1" w:rsidRDefault="008A22E1" w:rsidP="008A22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2.2.1. раздела  </w:t>
      </w:r>
      <w:r>
        <w:rPr>
          <w:sz w:val="24"/>
          <w:szCs w:val="24"/>
          <w:lang w:val="en-US"/>
        </w:rPr>
        <w:t>I</w:t>
      </w:r>
      <w:r w:rsidRPr="008A22E1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Приложения №2 к проекту Решения «О бюджете муниципального образования Морские ворота» - «Ведомственная структура расходов местного бюджета муниципального образования Морские ворота на 2007 год» в следующей редакции:</w:t>
      </w:r>
    </w:p>
    <w:tbl>
      <w:tblPr>
        <w:tblStyle w:val="a3"/>
        <w:tblW w:w="0" w:type="auto"/>
        <w:tblInd w:w="0" w:type="dxa"/>
        <w:tblLook w:val="01E0"/>
      </w:tblPr>
      <w:tblGrid>
        <w:gridCol w:w="637"/>
        <w:gridCol w:w="1791"/>
        <w:gridCol w:w="1059"/>
        <w:gridCol w:w="1198"/>
        <w:gridCol w:w="1117"/>
        <w:gridCol w:w="1140"/>
        <w:gridCol w:w="1467"/>
        <w:gridCol w:w="1162"/>
      </w:tblGrid>
      <w:tr w:rsidR="008A22E1" w:rsidTr="008A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8A22E1" w:rsidRDefault="008A22E1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</w:tr>
      <w:tr w:rsidR="008A22E1" w:rsidTr="008A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001 00 04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1" w:rsidRDefault="008A22E1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</w:tr>
    </w:tbl>
    <w:p w:rsidR="008A22E1" w:rsidRDefault="008A22E1" w:rsidP="0078037D">
      <w:pPr>
        <w:pStyle w:val="2"/>
        <w:spacing w:after="0" w:line="240" w:lineRule="auto"/>
        <w:ind w:left="0" w:firstLine="720"/>
        <w:jc w:val="both"/>
        <w:rPr>
          <w:sz w:val="18"/>
          <w:szCs w:val="18"/>
        </w:rPr>
      </w:pPr>
    </w:p>
    <w:p w:rsidR="0078037D" w:rsidRDefault="0078037D" w:rsidP="0078037D">
      <w:pPr>
        <w:pStyle w:val="2"/>
        <w:spacing w:after="0" w:line="240" w:lineRule="auto"/>
        <w:ind w:left="0" w:firstLine="720"/>
        <w:jc w:val="both"/>
        <w:rPr>
          <w:sz w:val="18"/>
          <w:szCs w:val="18"/>
        </w:rPr>
      </w:pPr>
    </w:p>
    <w:p w:rsidR="008A22E1" w:rsidRDefault="008A22E1" w:rsidP="0078037D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Муниципального Совета </w:t>
      </w:r>
    </w:p>
    <w:p w:rsidR="008A22E1" w:rsidRDefault="008A22E1" w:rsidP="0078037D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A22E1" w:rsidRDefault="008A22E1" w:rsidP="0078037D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Морские ворота                                                                                          М.Г. </w:t>
      </w:r>
      <w:proofErr w:type="spellStart"/>
      <w:r>
        <w:rPr>
          <w:sz w:val="24"/>
          <w:szCs w:val="24"/>
        </w:rPr>
        <w:t>Шулепов</w:t>
      </w:r>
      <w:proofErr w:type="spellEnd"/>
    </w:p>
    <w:p w:rsidR="00A27966" w:rsidRDefault="00A27966"/>
    <w:sectPr w:rsidR="00A27966" w:rsidSect="00A2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8A4F01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19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E1"/>
    <w:rsid w:val="0078037D"/>
    <w:rsid w:val="008A22E1"/>
    <w:rsid w:val="00A2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A22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A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A22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22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8A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1200</Words>
  <Characters>6845</Characters>
  <Application>Microsoft Office Word</Application>
  <DocSecurity>0</DocSecurity>
  <Lines>57</Lines>
  <Paragraphs>16</Paragraphs>
  <ScaleCrop>false</ScaleCrop>
  <Company>Krokoz™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2018-10-05T08:51:00Z</dcterms:created>
  <dcterms:modified xsi:type="dcterms:W3CDTF">2018-10-05T09:58:00Z</dcterms:modified>
</cp:coreProperties>
</file>