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D5" w:rsidRDefault="004423D5" w:rsidP="004423D5">
      <w:pPr>
        <w:jc w:val="center"/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5" w:rsidRDefault="004423D5" w:rsidP="0044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4423D5" w:rsidRDefault="004423D5" w:rsidP="0044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Морские ворота</w:t>
      </w:r>
    </w:p>
    <w:p w:rsidR="004423D5" w:rsidRDefault="004423D5" w:rsidP="0044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4423D5" w:rsidRDefault="004423D5" w:rsidP="004423D5">
      <w:pPr>
        <w:jc w:val="center"/>
      </w:pPr>
      <w:r>
        <w:t>_____________________________________________________________________________</w:t>
      </w:r>
    </w:p>
    <w:p w:rsidR="004423D5" w:rsidRDefault="004423D5" w:rsidP="004423D5">
      <w:pPr>
        <w:jc w:val="center"/>
        <w:rPr>
          <w:b/>
        </w:rPr>
      </w:pPr>
    </w:p>
    <w:p w:rsidR="004423D5" w:rsidRDefault="004423D5" w:rsidP="004423D5">
      <w:pPr>
        <w:jc w:val="center"/>
        <w:rPr>
          <w:b/>
        </w:rPr>
      </w:pPr>
      <w:r>
        <w:rPr>
          <w:b/>
        </w:rPr>
        <w:t>РЕШЕНИЕ</w:t>
      </w:r>
    </w:p>
    <w:p w:rsidR="004423D5" w:rsidRDefault="004423D5" w:rsidP="004423D5">
      <w:pPr>
        <w:jc w:val="center"/>
        <w:rPr>
          <w:b/>
        </w:rPr>
      </w:pPr>
    </w:p>
    <w:p w:rsidR="004423D5" w:rsidRDefault="004423D5" w:rsidP="004423D5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 xml:space="preserve"> № 19/1</w:t>
      </w:r>
    </w:p>
    <w:p w:rsidR="004423D5" w:rsidRDefault="004423D5" w:rsidP="004423D5">
      <w:pPr>
        <w:jc w:val="both"/>
        <w:rPr>
          <w:b/>
        </w:rPr>
      </w:pPr>
    </w:p>
    <w:p w:rsidR="004423D5" w:rsidRDefault="004423D5" w:rsidP="004423D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вынесении проекта Решения «О бюджете </w:t>
      </w:r>
    </w:p>
    <w:p w:rsidR="004423D5" w:rsidRDefault="004423D5" w:rsidP="004423D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образования Морские ворота </w:t>
      </w:r>
    </w:p>
    <w:p w:rsidR="004423D5" w:rsidRDefault="004423D5" w:rsidP="004423D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2007 год» на публичные слушания </w:t>
      </w:r>
    </w:p>
    <w:p w:rsidR="004423D5" w:rsidRDefault="004423D5" w:rsidP="004423D5">
      <w:pPr>
        <w:jc w:val="both"/>
        <w:rPr>
          <w:b/>
        </w:rPr>
      </w:pPr>
    </w:p>
    <w:p w:rsidR="004423D5" w:rsidRDefault="004423D5" w:rsidP="004423D5">
      <w:pPr>
        <w:jc w:val="both"/>
        <w:rPr>
          <w:b/>
          <w:sz w:val="18"/>
          <w:szCs w:val="18"/>
        </w:rPr>
      </w:pPr>
    </w:p>
    <w:p w:rsidR="004423D5" w:rsidRDefault="004423D5" w:rsidP="004423D5">
      <w:pPr>
        <w:jc w:val="both"/>
        <w:rPr>
          <w:b/>
        </w:rPr>
      </w:pPr>
      <w:r>
        <w:rPr>
          <w:b/>
        </w:rPr>
        <w:t>СОВЕТ РЕШИЛ:</w:t>
      </w:r>
    </w:p>
    <w:p w:rsidR="004423D5" w:rsidRDefault="004423D5" w:rsidP="004423D5">
      <w:pPr>
        <w:jc w:val="both"/>
        <w:rPr>
          <w:b/>
        </w:rPr>
      </w:pPr>
    </w:p>
    <w:p w:rsidR="004423D5" w:rsidRDefault="004423D5" w:rsidP="004423D5">
      <w:pPr>
        <w:jc w:val="both"/>
        <w:rPr>
          <w:b/>
        </w:rPr>
      </w:pP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1.1.Направить проект Решения «О бюджете муниципального образования Морские ворота на 2007 год» в постоянную Комиссию муниципального Совета муниципального образования Морские ворота по бюджету и муниципальной экономике для подготовки заключения.</w:t>
      </w:r>
    </w:p>
    <w:p w:rsidR="004423D5" w:rsidRDefault="004423D5" w:rsidP="004423D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1.2.Вынести проект Решения «О бюджете муниципального образования Морские ворота на 2007 год» на публичные слушания, согласно Приложению  №1  к настоящему Решению.</w:t>
      </w:r>
    </w:p>
    <w:p w:rsidR="004423D5" w:rsidRDefault="004423D5" w:rsidP="004423D5">
      <w:pPr>
        <w:ind w:firstLine="720"/>
        <w:jc w:val="both"/>
        <w:rPr>
          <w:b/>
          <w:sz w:val="28"/>
          <w:szCs w:val="28"/>
        </w:rPr>
      </w:pP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1.3.Провести публичные слушания 14.11.2006 г.  с 18-00 до 20-00 по адресу: Канонерский остров д.8-А (помещение Местной Администрации муниципального образования Морские ворота).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1.4.Предложения по проекту Решения «О бюджете муниципального образования Морские ворота на 2007 год» принимаются в день проведения публичных слушаний в письменной и устной формах.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1.5.К участию в публичных слушаниях допускаются все жители муниципального образования Морские ворота, обладающие избирательным правом.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1.6.Назначить Председателем публичных </w:t>
      </w:r>
      <w:proofErr w:type="gramStart"/>
      <w:r>
        <w:rPr>
          <w:b/>
          <w:sz w:val="28"/>
          <w:szCs w:val="28"/>
        </w:rPr>
        <w:t>слушаний Заместителя Главы Местной Администрации муниципального образования</w:t>
      </w:r>
      <w:proofErr w:type="gramEnd"/>
      <w:r>
        <w:rPr>
          <w:b/>
          <w:sz w:val="28"/>
          <w:szCs w:val="28"/>
        </w:rPr>
        <w:t xml:space="preserve"> Морские ворота по общим вопросам Л.А. Филькову;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1.7.Назначить Секретарем публичных слушаний ведущего специалиста Организационного сектора Структурного подразделения по юридическому сопровождению и защите гражданских прав Местной Администрации муниципального образования Морские ворота Е.В. Калачеву.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1.8.Утвердить Примерную форму протокола  публичных слушаний, согласно Приложению №2 к настоящему Решению.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1.9.Опубликовать Перспективный финансовый план муниципального образования Морские ворота на период с 2007 по 2009 год.</w:t>
      </w:r>
    </w:p>
    <w:p w:rsidR="004423D5" w:rsidRDefault="004423D5" w:rsidP="004423D5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1.10.Опубликовать настоящее Решение в официальном печатном издании муниципального образования Морские ворота – газете «Муниципальный вестник».</w:t>
      </w:r>
    </w:p>
    <w:p w:rsidR="004423D5" w:rsidRDefault="004423D5" w:rsidP="004423D5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</w:t>
      </w:r>
      <w:proofErr w:type="gramStart"/>
      <w:r>
        <w:rPr>
          <w:b/>
          <w:sz w:val="28"/>
          <w:szCs w:val="28"/>
        </w:rPr>
        <w:t>Контроль  за</w:t>
      </w:r>
      <w:proofErr w:type="gramEnd"/>
      <w:r>
        <w:rPr>
          <w:b/>
          <w:sz w:val="28"/>
          <w:szCs w:val="28"/>
        </w:rPr>
        <w:t xml:space="preserve">  исполнением настоящего Решения возложить на Главу муниципального образования Морские ворота - Председателя МС Попова О.Н.</w:t>
      </w:r>
    </w:p>
    <w:p w:rsidR="004423D5" w:rsidRDefault="004423D5" w:rsidP="004423D5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1.12.Решение вступает в силу в соответствии с действующим законодательством  РФ.  </w:t>
      </w: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</w:p>
    <w:p w:rsidR="004423D5" w:rsidRDefault="004423D5" w:rsidP="004423D5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4423D5" w:rsidRDefault="004423D5" w:rsidP="004423D5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4423D5" w:rsidRDefault="004423D5" w:rsidP="004423D5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Попов О.Н.</w:t>
      </w:r>
    </w:p>
    <w:p w:rsidR="00382495" w:rsidRDefault="00382495"/>
    <w:sectPr w:rsidR="00382495" w:rsidSect="0038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A90008F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02.11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D5"/>
    <w:rsid w:val="00382495"/>
    <w:rsid w:val="0044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423D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42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423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423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Krokoz™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2018-10-05T07:10:00Z</dcterms:created>
  <dcterms:modified xsi:type="dcterms:W3CDTF">2018-10-05T07:10:00Z</dcterms:modified>
</cp:coreProperties>
</file>