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Морские ворота</w:t>
      </w:r>
    </w:p>
    <w:p w:rsidR="00061227" w:rsidRDefault="00061227" w:rsidP="0006122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061227" w:rsidRDefault="00061227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132422" w:rsidP="00061227">
      <w:pPr>
        <w:jc w:val="both"/>
      </w:pPr>
      <w:r>
        <w:t>,</w:t>
      </w:r>
    </w:p>
    <w:p w:rsidR="00061227" w:rsidRDefault="00E12DDC" w:rsidP="00061227">
      <w:pPr>
        <w:jc w:val="both"/>
        <w:rPr>
          <w:b/>
        </w:rPr>
      </w:pPr>
      <w:r>
        <w:rPr>
          <w:b/>
        </w:rPr>
        <w:t>24.12.2015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     № 16/03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Морские ворота на I полугодие 2016 года.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Морские ворота на I полугодие 2016 года (Приложение № 01 к данному Решению).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муниципальный округ Морские ворота Толкачеву Е.В..</w:t>
      </w:r>
    </w:p>
    <w:p w:rsidR="00061227" w:rsidRDefault="00061227" w:rsidP="00061227">
      <w:pPr>
        <w:ind w:firstLine="708"/>
        <w:jc w:val="both"/>
      </w:pPr>
      <w:r>
        <w:t>3. Настоящее Решение вступает в силу с момента принятия.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061227" w:rsidRDefault="00061227" w:rsidP="00061227">
      <w:r>
        <w:t>Глава муниципального образования</w:t>
      </w:r>
    </w:p>
    <w:p w:rsidR="00061227" w:rsidRDefault="00061227" w:rsidP="00061227">
      <w:r>
        <w:t>муниципальный округ Морские ворота</w:t>
      </w:r>
      <w:r>
        <w:tab/>
      </w:r>
      <w:r>
        <w:tab/>
      </w:r>
      <w:r>
        <w:tab/>
      </w:r>
      <w:r>
        <w:tab/>
      </w:r>
      <w:r>
        <w:tab/>
      </w:r>
      <w:r>
        <w:tab/>
        <w:t> Е.В.Толкачева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Default="00061227" w:rsidP="00061227">
      <w:pPr>
        <w:ind w:left="4956"/>
      </w:pPr>
      <w:r>
        <w:t xml:space="preserve">      от </w:t>
      </w:r>
      <w:r w:rsidR="00132422">
        <w:t>24 декабря 2015 г. № 16/03</w:t>
      </w:r>
    </w:p>
    <w:p w:rsidR="00061227" w:rsidRDefault="00061227" w:rsidP="00061227"/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61227" w:rsidP="00061227">
      <w:pPr>
        <w:jc w:val="center"/>
      </w:pPr>
      <w:r>
        <w:t>на I полугодие 2016 года</w:t>
      </w:r>
    </w:p>
    <w:p w:rsidR="00061227" w:rsidRDefault="00061227" w:rsidP="00061227">
      <w:pPr>
        <w:jc w:val="center"/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61227" w:rsidRDefault="0006122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3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 xml:space="preserve">Утверждение Плана нормотворческой деятельности на </w:t>
            </w:r>
            <w:r>
              <w:rPr>
                <w:lang w:val="en-US"/>
              </w:rPr>
              <w:t>II</w:t>
            </w:r>
            <w:r>
              <w:t xml:space="preserve"> полугодие 201</w:t>
            </w:r>
            <w:r w:rsidRPr="00061227">
              <w:t>6</w:t>
            </w:r>
            <w:r>
              <w:t xml:space="preserve"> года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rPr>
                <w:lang w:val="en-US"/>
              </w:rPr>
              <w:t>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Утверждение графика приема граждан депутатами Муниципального Совета на 2 квартал 201</w:t>
            </w:r>
            <w:r w:rsidRPr="00061227">
              <w:t>6</w:t>
            </w:r>
            <w:r>
              <w:t xml:space="preserve"> года</w:t>
            </w:r>
          </w:p>
          <w:p w:rsidR="002351AF" w:rsidRDefault="002351AF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rPr>
                <w:lang w:val="en-US"/>
              </w:rPr>
              <w:t>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061227" w:rsidRDefault="00061227">
            <w:pPr>
              <w:jc w:val="center"/>
            </w:pP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Рассмотрение и утверждение годового отчета об исполнении бюджета муниципального образования муниципаль</w:t>
            </w:r>
            <w:r w:rsidR="002351AF">
              <w:t>ный округ Морские ворота за 2015</w:t>
            </w:r>
            <w:r>
              <w:t xml:space="preserve"> год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rPr>
                <w:lang w:val="en-US"/>
              </w:rPr>
              <w:t>I </w:t>
            </w:r>
            <w:r>
              <w:t xml:space="preserve">– 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061227" w:rsidRDefault="00061227">
            <w:pPr>
              <w:jc w:val="center"/>
            </w:pP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поступления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2351AF">
            <w:pPr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  <w:r>
              <w:t>Рассмотрение поступивших протестов, представлений и предложений органов прокуратуры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По мере поступления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</w:tbl>
    <w:p w:rsidR="00AF2850" w:rsidRDefault="00AF2850"/>
    <w:sectPr w:rsidR="00AF2850" w:rsidSect="00AF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27"/>
    <w:rsid w:val="00061227"/>
    <w:rsid w:val="00132422"/>
    <w:rsid w:val="002351AF"/>
    <w:rsid w:val="002572E1"/>
    <w:rsid w:val="005A4EF1"/>
    <w:rsid w:val="009105CE"/>
    <w:rsid w:val="00AF2850"/>
    <w:rsid w:val="00B61190"/>
    <w:rsid w:val="00E1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CC177-93E4-4AAA-A815-8D51C8BE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</cp:revision>
  <dcterms:created xsi:type="dcterms:W3CDTF">2015-12-21T11:12:00Z</dcterms:created>
  <dcterms:modified xsi:type="dcterms:W3CDTF">2015-12-25T10:07:00Z</dcterms:modified>
</cp:coreProperties>
</file>