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1C" w:rsidRDefault="00670B1C" w:rsidP="00670B1C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670B1C" w:rsidRDefault="00276299" w:rsidP="00670B1C">
      <w:pPr>
        <w:rPr>
          <w:b/>
          <w:sz w:val="24"/>
          <w:szCs w:val="24"/>
        </w:rPr>
      </w:pPr>
      <w:r w:rsidRPr="0027629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 w:rsidR="00670B1C"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B1C">
        <w:rPr>
          <w:sz w:val="24"/>
          <w:szCs w:val="24"/>
        </w:rPr>
        <w:tab/>
      </w:r>
      <w:r w:rsidR="00670B1C">
        <w:rPr>
          <w:sz w:val="24"/>
          <w:szCs w:val="24"/>
        </w:rPr>
        <w:tab/>
      </w:r>
      <w:r w:rsidR="00670B1C">
        <w:rPr>
          <w:sz w:val="24"/>
          <w:szCs w:val="24"/>
        </w:rPr>
        <w:tab/>
      </w:r>
      <w:r w:rsidR="00670B1C">
        <w:rPr>
          <w:sz w:val="24"/>
          <w:szCs w:val="24"/>
        </w:rPr>
        <w:tab/>
      </w:r>
      <w:r w:rsidR="00670B1C">
        <w:rPr>
          <w:b/>
          <w:sz w:val="24"/>
          <w:szCs w:val="24"/>
        </w:rPr>
        <w:t>ВТОРОЙ СОЗЫВ</w:t>
      </w:r>
    </w:p>
    <w:p w:rsidR="00670B1C" w:rsidRDefault="00670B1C" w:rsidP="00670B1C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670B1C" w:rsidRDefault="00670B1C" w:rsidP="00670B1C">
      <w:pPr>
        <w:jc w:val="center"/>
        <w:rPr>
          <w:sz w:val="24"/>
        </w:rPr>
      </w:pPr>
    </w:p>
    <w:p w:rsidR="00670B1C" w:rsidRDefault="00670B1C" w:rsidP="00670B1C">
      <w:pPr>
        <w:jc w:val="center"/>
        <w:rPr>
          <w:b/>
          <w:sz w:val="28"/>
          <w:szCs w:val="28"/>
        </w:rPr>
      </w:pPr>
    </w:p>
    <w:p w:rsidR="00670B1C" w:rsidRDefault="00670B1C" w:rsidP="00670B1C">
      <w:pPr>
        <w:jc w:val="center"/>
        <w:rPr>
          <w:b/>
          <w:sz w:val="28"/>
          <w:szCs w:val="28"/>
        </w:rPr>
      </w:pPr>
    </w:p>
    <w:p w:rsidR="00670B1C" w:rsidRDefault="00670B1C" w:rsidP="00670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12\7</w:t>
      </w:r>
    </w:p>
    <w:p w:rsidR="00670B1C" w:rsidRDefault="00670B1C" w:rsidP="00670B1C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22 июня 2004 года.</w:t>
      </w:r>
    </w:p>
    <w:p w:rsidR="00670B1C" w:rsidRDefault="00670B1C" w:rsidP="00670B1C">
      <w:pPr>
        <w:jc w:val="center"/>
        <w:rPr>
          <w:sz w:val="24"/>
          <w:szCs w:val="24"/>
        </w:rPr>
      </w:pPr>
      <w:r>
        <w:rPr>
          <w:sz w:val="24"/>
          <w:szCs w:val="24"/>
        </w:rPr>
        <w:t>О пересмотре «Положения о порядке оплаты труда муниципальных служащих»</w:t>
      </w:r>
    </w:p>
    <w:p w:rsidR="00670B1C" w:rsidRDefault="00670B1C" w:rsidP="00670B1C">
      <w:pPr>
        <w:jc w:val="center"/>
        <w:rPr>
          <w:sz w:val="24"/>
          <w:szCs w:val="24"/>
        </w:rPr>
      </w:pPr>
    </w:p>
    <w:p w:rsidR="00670B1C" w:rsidRDefault="00670B1C" w:rsidP="00670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670B1C" w:rsidRDefault="00670B1C" w:rsidP="00670B1C">
      <w:pPr>
        <w:pStyle w:val="2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7.1.Привести в соответствие с Законом Санкт-Петербурга «О реестрах муниципальных должностей Санкт-Петербурга» Положение о порядке оплаты труда муниципальных служащих, утвержденного Постановлением МС МО «Морские ворота» № 23/4 от 16.12.2003 года и внести следующие изменения и дополнения:  </w:t>
      </w:r>
    </w:p>
    <w:p w:rsidR="00670B1C" w:rsidRDefault="00670B1C" w:rsidP="00670B1C">
      <w:pPr>
        <w:pStyle w:val="23"/>
        <w:spacing w:line="240" w:lineRule="auto"/>
        <w:jc w:val="both"/>
        <w:rPr>
          <w:sz w:val="24"/>
          <w:szCs w:val="24"/>
        </w:rPr>
      </w:pPr>
    </w:p>
    <w:p w:rsidR="00670B1C" w:rsidRDefault="00670B1C" w:rsidP="00670B1C">
      <w:pPr>
        <w:pStyle w:val="2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статью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II</w:t>
      </w:r>
      <w:r>
        <w:rPr>
          <w:snapToGrid w:val="0"/>
          <w:sz w:val="24"/>
          <w:szCs w:val="24"/>
        </w:rPr>
        <w:t xml:space="preserve"> Положения:</w:t>
      </w:r>
    </w:p>
    <w:p w:rsidR="00670B1C" w:rsidRDefault="00670B1C" w:rsidP="00670B1C">
      <w:pPr>
        <w:pStyle w:val="23"/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Пункт 2.2. изложить в следующей редакции: </w:t>
      </w:r>
    </w:p>
    <w:p w:rsidR="00670B1C" w:rsidRDefault="00670B1C" w:rsidP="00670B1C">
      <w:pPr>
        <w:pStyle w:val="23"/>
        <w:spacing w:line="240" w:lineRule="auto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2.2. Начисление основной заработной платы, надбавок, премий, материальной помощи,  производится в пределах фонда оплаты труда для выборных должностных лиц, который утверждается Муниципальным советом. </w:t>
      </w:r>
    </w:p>
    <w:p w:rsidR="00670B1C" w:rsidRDefault="00670B1C" w:rsidP="00670B1C">
      <w:pPr>
        <w:pStyle w:val="23"/>
        <w:spacing w:line="240" w:lineRule="auto"/>
        <w:jc w:val="both"/>
        <w:rPr>
          <w:b/>
          <w:snapToGrid w:val="0"/>
          <w:sz w:val="24"/>
          <w:szCs w:val="24"/>
        </w:rPr>
      </w:pPr>
    </w:p>
    <w:p w:rsidR="00670B1C" w:rsidRDefault="00670B1C" w:rsidP="00670B1C">
      <w:pPr>
        <w:pStyle w:val="23"/>
        <w:tabs>
          <w:tab w:val="left" w:pos="7740"/>
        </w:tabs>
        <w:spacing w:line="240" w:lineRule="auto"/>
        <w:jc w:val="both"/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>Пункт  2.3. изменить и изложить в следующей редакции:</w:t>
      </w:r>
    </w:p>
    <w:p w:rsidR="00670B1C" w:rsidRDefault="00670B1C" w:rsidP="00670B1C">
      <w:pPr>
        <w:pStyle w:val="23"/>
        <w:tabs>
          <w:tab w:val="left" w:pos="7740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2.3.Начисление лечебных выплат производится на основании</w:t>
      </w:r>
      <w:r>
        <w:rPr>
          <w:b/>
          <w:sz w:val="24"/>
          <w:szCs w:val="24"/>
        </w:rPr>
        <w:t xml:space="preserve"> Положения «О порядке выплаты лечебного пособия», утверждаемого Муниципальным Советом.</w:t>
      </w:r>
    </w:p>
    <w:p w:rsidR="00670B1C" w:rsidRDefault="00670B1C" w:rsidP="00670B1C">
      <w:pPr>
        <w:pStyle w:val="23"/>
        <w:tabs>
          <w:tab w:val="left" w:pos="7740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70B1C" w:rsidRDefault="00670B1C" w:rsidP="00670B1C">
      <w:pPr>
        <w:pStyle w:val="23"/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Пункт 2.4. изложить в следующей редакции:</w:t>
      </w:r>
    </w:p>
    <w:p w:rsidR="00670B1C" w:rsidRDefault="00670B1C" w:rsidP="00670B1C">
      <w:pPr>
        <w:pStyle w:val="23"/>
        <w:spacing w:line="240" w:lineRule="auto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2.4.Установить сроки выплаты заработной платы 8 и 23 (аванс) числа каждого месяца.</w:t>
      </w:r>
    </w:p>
    <w:p w:rsidR="00670B1C" w:rsidRDefault="00670B1C" w:rsidP="00670B1C">
      <w:pPr>
        <w:pStyle w:val="23"/>
        <w:spacing w:line="240" w:lineRule="auto"/>
        <w:jc w:val="both"/>
        <w:rPr>
          <w:b/>
          <w:snapToGrid w:val="0"/>
          <w:sz w:val="24"/>
          <w:szCs w:val="24"/>
        </w:rPr>
      </w:pPr>
    </w:p>
    <w:p w:rsidR="00670B1C" w:rsidRDefault="00670B1C" w:rsidP="00670B1C">
      <w:pPr>
        <w:pStyle w:val="23"/>
        <w:spacing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статью </w:t>
      </w:r>
      <w:r>
        <w:rPr>
          <w:snapToGrid w:val="0"/>
          <w:sz w:val="24"/>
          <w:szCs w:val="24"/>
          <w:lang w:val="en-US"/>
        </w:rPr>
        <w:t>III</w:t>
      </w:r>
      <w:r>
        <w:rPr>
          <w:snapToGrid w:val="0"/>
          <w:sz w:val="24"/>
          <w:szCs w:val="24"/>
        </w:rPr>
        <w:t xml:space="preserve"> Положения:</w:t>
      </w:r>
    </w:p>
    <w:p w:rsidR="00670B1C" w:rsidRDefault="00670B1C" w:rsidP="00670B1C">
      <w:pPr>
        <w:pStyle w:val="23"/>
        <w:spacing w:line="240" w:lineRule="auto"/>
        <w:jc w:val="both"/>
        <w:rPr>
          <w:sz w:val="24"/>
          <w:szCs w:val="24"/>
          <w:u w:val="single"/>
        </w:rPr>
      </w:pPr>
    </w:p>
    <w:p w:rsidR="00670B1C" w:rsidRDefault="00670B1C" w:rsidP="00670B1C">
      <w:pPr>
        <w:pStyle w:val="23"/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Пункт 3.2. изложить в следующей редакции:</w:t>
      </w:r>
    </w:p>
    <w:p w:rsidR="00670B1C" w:rsidRDefault="00670B1C" w:rsidP="00670B1C">
      <w:pPr>
        <w:pStyle w:val="23"/>
        <w:spacing w:line="240" w:lineRule="auto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3.2. Начисление основной заработной платы, надбавок, премий, материальной помощи,  производится в пределах фонда оплаты труда для выборных должностных лиц, который утверждается Муниципальным советом. </w:t>
      </w:r>
    </w:p>
    <w:p w:rsidR="00670B1C" w:rsidRDefault="00670B1C" w:rsidP="00670B1C">
      <w:pPr>
        <w:pStyle w:val="23"/>
        <w:spacing w:line="240" w:lineRule="auto"/>
        <w:jc w:val="both"/>
        <w:rPr>
          <w:b/>
          <w:snapToGrid w:val="0"/>
          <w:sz w:val="24"/>
          <w:szCs w:val="24"/>
        </w:rPr>
      </w:pPr>
    </w:p>
    <w:p w:rsidR="00670B1C" w:rsidRDefault="00670B1C" w:rsidP="00670B1C">
      <w:pPr>
        <w:pStyle w:val="23"/>
        <w:spacing w:line="240" w:lineRule="auto"/>
        <w:jc w:val="both"/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>Пункт  3.3. изменить и изложить в следующей редакции:</w:t>
      </w:r>
    </w:p>
    <w:p w:rsidR="00670B1C" w:rsidRDefault="00670B1C" w:rsidP="00670B1C">
      <w:pPr>
        <w:pStyle w:val="23"/>
        <w:spacing w:line="240" w:lineRule="auto"/>
        <w:jc w:val="both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3.3.Начисление лечебных выплат производится на основании</w:t>
      </w:r>
      <w:r>
        <w:rPr>
          <w:b/>
          <w:sz w:val="24"/>
          <w:szCs w:val="24"/>
        </w:rPr>
        <w:t xml:space="preserve"> Положения «О порядке выплаты лечебного пособия», утверждаемого Муниципальным Советом.  </w:t>
      </w:r>
    </w:p>
    <w:p w:rsidR="00670B1C" w:rsidRDefault="00670B1C" w:rsidP="00670B1C">
      <w:pPr>
        <w:pStyle w:val="23"/>
        <w:spacing w:line="240" w:lineRule="auto"/>
        <w:jc w:val="both"/>
        <w:rPr>
          <w:b/>
          <w:snapToGrid w:val="0"/>
          <w:sz w:val="24"/>
          <w:szCs w:val="24"/>
          <w:u w:val="single"/>
        </w:rPr>
      </w:pPr>
    </w:p>
    <w:p w:rsidR="00670B1C" w:rsidRDefault="00670B1C" w:rsidP="00670B1C">
      <w:pPr>
        <w:pStyle w:val="23"/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Пункт 3.4. изложить в следующей редакции:</w:t>
      </w:r>
    </w:p>
    <w:p w:rsidR="00670B1C" w:rsidRDefault="00670B1C" w:rsidP="00670B1C">
      <w:pPr>
        <w:pStyle w:val="23"/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napToGrid w:val="0"/>
          <w:sz w:val="24"/>
          <w:szCs w:val="24"/>
        </w:rPr>
        <w:t>3.4.Установить сроки выплаты заработной платы 8 и 23 (аванс) числа каждого месяца.</w:t>
      </w:r>
    </w:p>
    <w:p w:rsidR="00670B1C" w:rsidRDefault="00670B1C" w:rsidP="00670B1C">
      <w:pPr>
        <w:pStyle w:val="23"/>
        <w:spacing w:line="240" w:lineRule="auto"/>
        <w:jc w:val="both"/>
        <w:rPr>
          <w:sz w:val="24"/>
          <w:szCs w:val="24"/>
        </w:rPr>
      </w:pPr>
    </w:p>
    <w:p w:rsidR="00670B1C" w:rsidRDefault="00670B1C" w:rsidP="00670B1C">
      <w:pPr>
        <w:pStyle w:val="2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7.2.Утвердить новую редакцию Положения о порядке оплаты труда муниципальных служащих с соответствующими изменениями в статьях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и </w:t>
      </w:r>
      <w:r>
        <w:rPr>
          <w:snapToGrid w:val="0"/>
          <w:sz w:val="24"/>
          <w:szCs w:val="24"/>
          <w:lang w:val="en-US"/>
        </w:rPr>
        <w:t>III</w:t>
      </w:r>
      <w:r>
        <w:rPr>
          <w:sz w:val="24"/>
          <w:szCs w:val="24"/>
        </w:rPr>
        <w:t>, согласно Приложению № 1 к настоящему Постановлению;</w:t>
      </w:r>
    </w:p>
    <w:p w:rsidR="00670B1C" w:rsidRDefault="00670B1C" w:rsidP="00670B1C">
      <w:pPr>
        <w:pStyle w:val="2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7.3. Направить данное Постановление в  прокуратуру Кировского района;</w:t>
      </w:r>
    </w:p>
    <w:p w:rsidR="00670B1C" w:rsidRDefault="00670B1C" w:rsidP="00670B1C">
      <w:pPr>
        <w:pStyle w:val="2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7.4. Ответственность за выполнение данного Постановления возложить на Председателя Муниципального Совета МО Морские ворота Попова О.Н.;</w:t>
      </w:r>
    </w:p>
    <w:p w:rsidR="00670B1C" w:rsidRDefault="00670B1C" w:rsidP="00670B1C">
      <w:pPr>
        <w:pStyle w:val="3"/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Постановление вступает в силу с момента принятия. </w:t>
      </w:r>
    </w:p>
    <w:p w:rsidR="00670B1C" w:rsidRDefault="00670B1C" w:rsidP="00670B1C">
      <w:pPr>
        <w:pStyle w:val="3"/>
        <w:tabs>
          <w:tab w:val="left" w:pos="142"/>
        </w:tabs>
        <w:jc w:val="both"/>
        <w:rPr>
          <w:sz w:val="24"/>
          <w:szCs w:val="24"/>
        </w:rPr>
      </w:pPr>
    </w:p>
    <w:p w:rsidR="00670B1C" w:rsidRDefault="00670B1C" w:rsidP="00670B1C">
      <w:pPr>
        <w:jc w:val="center"/>
        <w:rPr>
          <w:b/>
          <w:sz w:val="28"/>
          <w:szCs w:val="28"/>
        </w:rPr>
      </w:pPr>
    </w:p>
    <w:p w:rsidR="00670B1C" w:rsidRDefault="00670B1C" w:rsidP="00670B1C">
      <w:pPr>
        <w:jc w:val="center"/>
        <w:rPr>
          <w:b/>
          <w:sz w:val="28"/>
          <w:szCs w:val="28"/>
        </w:rPr>
      </w:pPr>
    </w:p>
    <w:p w:rsidR="00670B1C" w:rsidRDefault="00670B1C" w:rsidP="00670B1C">
      <w:pPr>
        <w:pStyle w:val="a7"/>
        <w:spacing w:before="60"/>
        <w:ind w:left="68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</w:t>
      </w:r>
    </w:p>
    <w:p w:rsidR="00670B1C" w:rsidRDefault="00670B1C" w:rsidP="00670B1C">
      <w:pPr>
        <w:jc w:val="center"/>
        <w:rPr>
          <w:b/>
          <w:sz w:val="28"/>
          <w:szCs w:val="28"/>
        </w:rPr>
      </w:pPr>
    </w:p>
    <w:p w:rsidR="00670B1C" w:rsidRDefault="00670B1C" w:rsidP="00670B1C">
      <w:pPr>
        <w:pStyle w:val="3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</w:t>
      </w:r>
    </w:p>
    <w:p w:rsidR="00670B1C" w:rsidRDefault="00670B1C" w:rsidP="00670B1C">
      <w:pPr>
        <w:pStyle w:val="a5"/>
        <w:spacing w:before="60"/>
        <w:rPr>
          <w:sz w:val="24"/>
        </w:rPr>
      </w:pPr>
      <w:r>
        <w:rPr>
          <w:szCs w:val="24"/>
        </w:rPr>
        <w:t xml:space="preserve">  </w:t>
      </w:r>
      <w:r>
        <w:t xml:space="preserve"> </w:t>
      </w:r>
    </w:p>
    <w:p w:rsidR="00670B1C" w:rsidRDefault="00670B1C" w:rsidP="00670B1C">
      <w:pPr>
        <w:pStyle w:val="21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  МО «Морские ворота»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О.Н.Попов</w:t>
      </w:r>
    </w:p>
    <w:p w:rsidR="00BB6503" w:rsidRDefault="00BB6503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D16CF3"/>
    <w:p w:rsidR="000B7B61" w:rsidRDefault="000B7B61" w:rsidP="000B7B61">
      <w:pPr>
        <w:spacing w:line="240" w:lineRule="atLeast"/>
        <w:jc w:val="right"/>
        <w:rPr>
          <w:sz w:val="24"/>
          <w:szCs w:val="24"/>
        </w:rPr>
      </w:pPr>
    </w:p>
    <w:p w:rsidR="000B7B61" w:rsidRPr="00D45E0F" w:rsidRDefault="00D45E0F" w:rsidP="00D45E0F">
      <w:pPr>
        <w:spacing w:line="240" w:lineRule="atLeast"/>
        <w:ind w:left="5664" w:firstLine="708"/>
        <w:rPr>
          <w:b/>
          <w:sz w:val="22"/>
          <w:szCs w:val="22"/>
        </w:rPr>
      </w:pPr>
      <w:r w:rsidRPr="00D45E0F">
        <w:rPr>
          <w:b/>
          <w:sz w:val="22"/>
          <w:szCs w:val="22"/>
        </w:rPr>
        <w:t>Приложение № 1</w:t>
      </w:r>
    </w:p>
    <w:p w:rsidR="000B7B61" w:rsidRDefault="00D45E0F" w:rsidP="00D45E0F">
      <w:pPr>
        <w:spacing w:line="240" w:lineRule="atLeast"/>
        <w:ind w:left="5664" w:firstLine="708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0B7B61" w:rsidRDefault="000B7B61" w:rsidP="00D45E0F">
      <w:pPr>
        <w:spacing w:line="240" w:lineRule="atLeast"/>
        <w:ind w:left="5664" w:firstLine="708"/>
        <w:rPr>
          <w:sz w:val="22"/>
          <w:szCs w:val="22"/>
        </w:rPr>
      </w:pPr>
      <w:r>
        <w:rPr>
          <w:sz w:val="22"/>
          <w:szCs w:val="22"/>
        </w:rPr>
        <w:t>Муниципального Совета</w:t>
      </w:r>
    </w:p>
    <w:p w:rsidR="000B7B61" w:rsidRDefault="000B7B61" w:rsidP="00D45E0F">
      <w:pPr>
        <w:spacing w:line="240" w:lineRule="atLeast"/>
        <w:ind w:left="5664" w:firstLine="708"/>
        <w:rPr>
          <w:sz w:val="22"/>
          <w:szCs w:val="22"/>
        </w:rPr>
      </w:pPr>
      <w:r>
        <w:rPr>
          <w:sz w:val="22"/>
          <w:szCs w:val="22"/>
        </w:rPr>
        <w:t>МО «Морские ворота»</w:t>
      </w:r>
    </w:p>
    <w:p w:rsidR="000B7B61" w:rsidRDefault="00D45E0F" w:rsidP="00D45E0F">
      <w:pPr>
        <w:spacing w:line="240" w:lineRule="atLeast"/>
        <w:ind w:left="6372"/>
        <w:rPr>
          <w:sz w:val="22"/>
          <w:szCs w:val="22"/>
        </w:rPr>
      </w:pPr>
      <w:r>
        <w:rPr>
          <w:sz w:val="22"/>
          <w:szCs w:val="22"/>
        </w:rPr>
        <w:t>о</w:t>
      </w:r>
      <w:r w:rsidR="000B7B61">
        <w:rPr>
          <w:sz w:val="22"/>
          <w:szCs w:val="22"/>
        </w:rPr>
        <w:t xml:space="preserve">т </w:t>
      </w:r>
      <w:r>
        <w:rPr>
          <w:sz w:val="22"/>
          <w:szCs w:val="22"/>
        </w:rPr>
        <w:t>22 июня</w:t>
      </w:r>
      <w:r w:rsidR="000B7B61">
        <w:rPr>
          <w:sz w:val="22"/>
          <w:szCs w:val="22"/>
        </w:rPr>
        <w:t xml:space="preserve"> 2004 за № </w:t>
      </w:r>
      <w:r>
        <w:rPr>
          <w:sz w:val="22"/>
          <w:szCs w:val="22"/>
        </w:rPr>
        <w:t>12/7</w:t>
      </w:r>
    </w:p>
    <w:p w:rsidR="000B7B61" w:rsidRDefault="000B7B61" w:rsidP="000B7B61">
      <w:pPr>
        <w:spacing w:line="240" w:lineRule="atLeast"/>
        <w:jc w:val="right"/>
        <w:rPr>
          <w:sz w:val="22"/>
          <w:szCs w:val="22"/>
        </w:rPr>
      </w:pPr>
    </w:p>
    <w:p w:rsidR="000B7B61" w:rsidRDefault="000B7B61" w:rsidP="000B7B61">
      <w:pPr>
        <w:spacing w:line="240" w:lineRule="atLeast"/>
        <w:jc w:val="right"/>
        <w:rPr>
          <w:sz w:val="22"/>
          <w:szCs w:val="22"/>
        </w:rPr>
      </w:pPr>
    </w:p>
    <w:p w:rsidR="000B7B61" w:rsidRDefault="000B7B61" w:rsidP="000B7B61">
      <w:pPr>
        <w:spacing w:line="240" w:lineRule="atLeast"/>
        <w:jc w:val="right"/>
        <w:rPr>
          <w:sz w:val="22"/>
          <w:szCs w:val="22"/>
        </w:rPr>
      </w:pPr>
    </w:p>
    <w:p w:rsidR="00D45E0F" w:rsidRDefault="00D45E0F" w:rsidP="000B7B61">
      <w:pPr>
        <w:spacing w:line="240" w:lineRule="atLeast"/>
        <w:jc w:val="right"/>
        <w:rPr>
          <w:sz w:val="22"/>
          <w:szCs w:val="22"/>
        </w:rPr>
      </w:pPr>
    </w:p>
    <w:p w:rsidR="00D45E0F" w:rsidRDefault="00D45E0F" w:rsidP="000B7B61">
      <w:pPr>
        <w:spacing w:line="240" w:lineRule="atLeast"/>
        <w:jc w:val="right"/>
        <w:rPr>
          <w:sz w:val="22"/>
          <w:szCs w:val="22"/>
        </w:rPr>
      </w:pPr>
    </w:p>
    <w:p w:rsidR="00D45E0F" w:rsidRDefault="00D45E0F" w:rsidP="000B7B61">
      <w:pPr>
        <w:spacing w:line="240" w:lineRule="atLeast"/>
        <w:jc w:val="right"/>
        <w:rPr>
          <w:sz w:val="22"/>
          <w:szCs w:val="22"/>
        </w:rPr>
      </w:pPr>
    </w:p>
    <w:p w:rsidR="00D45E0F" w:rsidRDefault="00D45E0F" w:rsidP="000B7B61">
      <w:pPr>
        <w:spacing w:line="240" w:lineRule="atLeast"/>
        <w:jc w:val="right"/>
        <w:rPr>
          <w:sz w:val="22"/>
          <w:szCs w:val="22"/>
        </w:rPr>
      </w:pPr>
    </w:p>
    <w:p w:rsidR="00D45E0F" w:rsidRDefault="00D45E0F" w:rsidP="000B7B61">
      <w:pPr>
        <w:spacing w:line="240" w:lineRule="atLeast"/>
        <w:jc w:val="right"/>
        <w:rPr>
          <w:sz w:val="22"/>
          <w:szCs w:val="22"/>
        </w:rPr>
      </w:pPr>
    </w:p>
    <w:p w:rsidR="00D45E0F" w:rsidRDefault="00D45E0F" w:rsidP="000B7B61">
      <w:pPr>
        <w:spacing w:line="240" w:lineRule="atLeast"/>
        <w:jc w:val="right"/>
        <w:rPr>
          <w:sz w:val="22"/>
          <w:szCs w:val="22"/>
        </w:rPr>
      </w:pPr>
    </w:p>
    <w:p w:rsidR="000B7B61" w:rsidRDefault="000B7B61" w:rsidP="000B7B61">
      <w:pPr>
        <w:spacing w:line="240" w:lineRule="atLeast"/>
        <w:jc w:val="right"/>
        <w:rPr>
          <w:sz w:val="22"/>
          <w:szCs w:val="22"/>
        </w:rPr>
      </w:pPr>
    </w:p>
    <w:p w:rsidR="000B7B61" w:rsidRDefault="000B7B61" w:rsidP="000B7B61">
      <w:pPr>
        <w:spacing w:line="240" w:lineRule="atLeast"/>
        <w:jc w:val="right"/>
        <w:rPr>
          <w:sz w:val="24"/>
          <w:szCs w:val="24"/>
        </w:rPr>
      </w:pPr>
    </w:p>
    <w:p w:rsidR="000B7B61" w:rsidRDefault="000B7B61" w:rsidP="000B7B61">
      <w:pPr>
        <w:spacing w:line="240" w:lineRule="atLeast"/>
        <w:jc w:val="right"/>
        <w:rPr>
          <w:sz w:val="24"/>
          <w:szCs w:val="24"/>
        </w:rPr>
      </w:pPr>
    </w:p>
    <w:p w:rsidR="000B7B61" w:rsidRDefault="000B7B61" w:rsidP="000B7B61">
      <w:pPr>
        <w:spacing w:line="240" w:lineRule="atLeast"/>
        <w:jc w:val="right"/>
        <w:rPr>
          <w:sz w:val="24"/>
          <w:szCs w:val="24"/>
        </w:rPr>
      </w:pPr>
    </w:p>
    <w:p w:rsidR="000B7B61" w:rsidRDefault="000B7B61" w:rsidP="000B7B61">
      <w:pPr>
        <w:spacing w:line="240" w:lineRule="atLeast"/>
        <w:jc w:val="center"/>
        <w:rPr>
          <w:b/>
          <w:szCs w:val="28"/>
        </w:rPr>
      </w:pPr>
    </w:p>
    <w:p w:rsidR="000B7B61" w:rsidRDefault="000B7B61" w:rsidP="000B7B6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B7B61" w:rsidRDefault="000B7B61" w:rsidP="000B7B6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порядке оплаты труда муниципальных служащих</w:t>
      </w:r>
    </w:p>
    <w:p w:rsidR="000B7B61" w:rsidRDefault="000B7B61" w:rsidP="000B7B61">
      <w:pPr>
        <w:spacing w:line="240" w:lineRule="atLeast"/>
        <w:jc w:val="center"/>
        <w:rPr>
          <w:b/>
          <w:sz w:val="28"/>
          <w:szCs w:val="28"/>
        </w:rPr>
      </w:pPr>
    </w:p>
    <w:p w:rsidR="000B7B61" w:rsidRDefault="000B7B61" w:rsidP="000B7B61">
      <w:pPr>
        <w:spacing w:line="240" w:lineRule="atLeast"/>
        <w:jc w:val="center"/>
        <w:rPr>
          <w:b/>
          <w:sz w:val="28"/>
          <w:szCs w:val="28"/>
        </w:rPr>
      </w:pPr>
    </w:p>
    <w:p w:rsidR="000B7B61" w:rsidRDefault="000B7B61" w:rsidP="000B7B61">
      <w:pPr>
        <w:spacing w:line="240" w:lineRule="atLeast"/>
        <w:jc w:val="center"/>
        <w:rPr>
          <w:b/>
          <w:sz w:val="32"/>
          <w:szCs w:val="32"/>
        </w:rPr>
      </w:pPr>
    </w:p>
    <w:p w:rsidR="000B7B61" w:rsidRDefault="000B7B61" w:rsidP="000B7B61">
      <w:pPr>
        <w:spacing w:line="240" w:lineRule="atLeast"/>
        <w:jc w:val="center"/>
        <w:rPr>
          <w:b/>
          <w:sz w:val="32"/>
          <w:szCs w:val="32"/>
        </w:rPr>
      </w:pPr>
    </w:p>
    <w:p w:rsidR="000B7B61" w:rsidRDefault="000B7B61" w:rsidP="000B7B61">
      <w:pPr>
        <w:spacing w:line="240" w:lineRule="atLeast"/>
        <w:jc w:val="center"/>
        <w:rPr>
          <w:b/>
          <w:sz w:val="32"/>
          <w:szCs w:val="32"/>
        </w:rPr>
      </w:pPr>
    </w:p>
    <w:p w:rsidR="000B7B61" w:rsidRDefault="000B7B61" w:rsidP="000B7B61">
      <w:pPr>
        <w:spacing w:line="240" w:lineRule="atLeast"/>
        <w:jc w:val="center"/>
        <w:rPr>
          <w:b/>
          <w:sz w:val="32"/>
          <w:szCs w:val="32"/>
        </w:rPr>
      </w:pPr>
    </w:p>
    <w:p w:rsidR="000B7B61" w:rsidRDefault="000B7B61" w:rsidP="000B7B61">
      <w:pPr>
        <w:spacing w:line="240" w:lineRule="atLeast"/>
        <w:jc w:val="center"/>
        <w:rPr>
          <w:b/>
          <w:sz w:val="32"/>
          <w:szCs w:val="32"/>
        </w:rPr>
      </w:pPr>
    </w:p>
    <w:p w:rsidR="000B7B61" w:rsidRDefault="000B7B61" w:rsidP="000B7B61">
      <w:pPr>
        <w:spacing w:line="240" w:lineRule="atLeast"/>
        <w:jc w:val="center"/>
        <w:rPr>
          <w:b/>
          <w:sz w:val="32"/>
          <w:szCs w:val="32"/>
        </w:rPr>
      </w:pPr>
    </w:p>
    <w:p w:rsidR="000B7B61" w:rsidRDefault="000B7B61" w:rsidP="000B7B61">
      <w:pPr>
        <w:spacing w:line="240" w:lineRule="atLeast"/>
        <w:jc w:val="center"/>
        <w:rPr>
          <w:b/>
          <w:sz w:val="32"/>
          <w:szCs w:val="32"/>
        </w:rPr>
      </w:pPr>
    </w:p>
    <w:p w:rsidR="000B7B61" w:rsidRDefault="000B7B61" w:rsidP="000B7B61">
      <w:pPr>
        <w:spacing w:line="240" w:lineRule="atLeast"/>
        <w:jc w:val="center"/>
        <w:rPr>
          <w:b/>
          <w:sz w:val="32"/>
          <w:szCs w:val="32"/>
        </w:rPr>
      </w:pPr>
    </w:p>
    <w:p w:rsidR="000B7B61" w:rsidRDefault="000B7B61" w:rsidP="000B7B61">
      <w:pPr>
        <w:spacing w:line="240" w:lineRule="atLeast"/>
        <w:jc w:val="center"/>
        <w:rPr>
          <w:b/>
          <w:sz w:val="32"/>
          <w:szCs w:val="32"/>
        </w:rPr>
      </w:pPr>
    </w:p>
    <w:p w:rsidR="000B7B61" w:rsidRDefault="000B7B61" w:rsidP="000B7B61">
      <w:pPr>
        <w:spacing w:line="240" w:lineRule="atLeast"/>
        <w:jc w:val="center"/>
        <w:rPr>
          <w:b/>
          <w:sz w:val="32"/>
          <w:szCs w:val="32"/>
        </w:rPr>
      </w:pPr>
    </w:p>
    <w:p w:rsidR="000B7B61" w:rsidRDefault="000B7B61" w:rsidP="000B7B61">
      <w:pPr>
        <w:spacing w:line="240" w:lineRule="atLeast"/>
        <w:jc w:val="center"/>
        <w:rPr>
          <w:b/>
          <w:sz w:val="32"/>
          <w:szCs w:val="32"/>
        </w:rPr>
      </w:pPr>
    </w:p>
    <w:p w:rsidR="000B7B61" w:rsidRDefault="000B7B61" w:rsidP="000B7B61">
      <w:pPr>
        <w:spacing w:line="240" w:lineRule="atLeast"/>
        <w:jc w:val="center"/>
        <w:rPr>
          <w:b/>
          <w:sz w:val="32"/>
          <w:szCs w:val="32"/>
        </w:rPr>
      </w:pPr>
    </w:p>
    <w:p w:rsidR="000B7B61" w:rsidRDefault="000B7B61" w:rsidP="000B7B61">
      <w:pPr>
        <w:spacing w:line="240" w:lineRule="atLeast"/>
        <w:jc w:val="center"/>
        <w:rPr>
          <w:b/>
          <w:sz w:val="32"/>
          <w:szCs w:val="32"/>
        </w:rPr>
      </w:pPr>
    </w:p>
    <w:p w:rsidR="000B7B61" w:rsidRDefault="000B7B61" w:rsidP="000B7B61">
      <w:pPr>
        <w:spacing w:line="240" w:lineRule="atLeast"/>
        <w:jc w:val="center"/>
        <w:rPr>
          <w:b/>
          <w:sz w:val="32"/>
          <w:szCs w:val="32"/>
        </w:rPr>
      </w:pPr>
    </w:p>
    <w:p w:rsidR="000B7B61" w:rsidRDefault="000B7B61" w:rsidP="000B7B61">
      <w:pPr>
        <w:spacing w:line="240" w:lineRule="atLeast"/>
        <w:jc w:val="center"/>
        <w:rPr>
          <w:b/>
          <w:sz w:val="32"/>
          <w:szCs w:val="32"/>
        </w:rPr>
      </w:pPr>
    </w:p>
    <w:p w:rsidR="000B7B61" w:rsidRDefault="000B7B61" w:rsidP="000B7B61">
      <w:pPr>
        <w:spacing w:line="240" w:lineRule="atLeast"/>
        <w:jc w:val="right"/>
        <w:rPr>
          <w:b/>
        </w:rPr>
      </w:pPr>
    </w:p>
    <w:p w:rsidR="000B7B61" w:rsidRDefault="000B7B61" w:rsidP="000B7B61">
      <w:pPr>
        <w:spacing w:line="240" w:lineRule="atLeast"/>
        <w:jc w:val="right"/>
        <w:rPr>
          <w:b/>
        </w:rPr>
      </w:pPr>
    </w:p>
    <w:p w:rsidR="000B7B61" w:rsidRDefault="000B7B61" w:rsidP="000B7B61">
      <w:pPr>
        <w:spacing w:line="240" w:lineRule="atLeast"/>
        <w:jc w:val="right"/>
        <w:rPr>
          <w:b/>
        </w:rPr>
      </w:pPr>
    </w:p>
    <w:p w:rsidR="000B7B61" w:rsidRDefault="000B7B61" w:rsidP="000B7B61">
      <w:pPr>
        <w:spacing w:line="240" w:lineRule="atLeast"/>
        <w:jc w:val="right"/>
        <w:rPr>
          <w:b/>
        </w:rPr>
      </w:pPr>
    </w:p>
    <w:p w:rsidR="000B7B61" w:rsidRDefault="000B7B61" w:rsidP="000B7B61">
      <w:pPr>
        <w:pStyle w:val="2"/>
        <w:jc w:val="right"/>
        <w:rPr>
          <w:b w:val="0"/>
        </w:rPr>
      </w:pPr>
      <w:r>
        <w:t xml:space="preserve">                                                                            </w:t>
      </w:r>
      <w:r>
        <w:rPr>
          <w:b w:val="0"/>
        </w:rPr>
        <w:t xml:space="preserve"> </w:t>
      </w:r>
    </w:p>
    <w:p w:rsidR="000B7B61" w:rsidRDefault="000B7B61" w:rsidP="000B7B61">
      <w:pPr>
        <w:pStyle w:val="2"/>
        <w:jc w:val="right"/>
        <w:rPr>
          <w:b w:val="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7B61" w:rsidRDefault="000B7B61" w:rsidP="000B7B61"/>
    <w:p w:rsidR="000B7B61" w:rsidRDefault="000B7B61" w:rsidP="000B7B61">
      <w:pPr>
        <w:widowControl w:val="0"/>
        <w:spacing w:before="240" w:line="240" w:lineRule="atLeast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</w:rPr>
        <w:lastRenderedPageBreak/>
        <w:t>1. Основные понятия и определения.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1.1. Настоящее положение определяет порядок и размеры выплаты денежных сре</w:t>
      </w:r>
      <w:proofErr w:type="gramStart"/>
      <w:r>
        <w:rPr>
          <w:snapToGrid w:val="0"/>
          <w:sz w:val="22"/>
        </w:rPr>
        <w:t>дств вс</w:t>
      </w:r>
      <w:proofErr w:type="gramEnd"/>
      <w:r>
        <w:rPr>
          <w:snapToGrid w:val="0"/>
          <w:sz w:val="22"/>
        </w:rPr>
        <w:t xml:space="preserve">ем категориям лиц, входящих в состав Муниципального совета.                               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1.2. В Муниципальном совете устанавливаются следующие виды выплат:  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b/>
          <w:snapToGrid w:val="0"/>
          <w:sz w:val="22"/>
          <w:u w:val="single"/>
        </w:rPr>
        <w:t>До</w:t>
      </w:r>
      <w:bookmarkStart w:id="0" w:name="OCRUncertain004"/>
      <w:r>
        <w:rPr>
          <w:b/>
          <w:snapToGrid w:val="0"/>
          <w:sz w:val="22"/>
          <w:u w:val="single"/>
        </w:rPr>
        <w:t>лжностной</w:t>
      </w:r>
      <w:bookmarkEnd w:id="0"/>
      <w:r>
        <w:rPr>
          <w:b/>
          <w:snapToGrid w:val="0"/>
          <w:sz w:val="22"/>
          <w:u w:val="single"/>
        </w:rPr>
        <w:t xml:space="preserve"> оклад</w:t>
      </w:r>
      <w:r>
        <w:rPr>
          <w:i/>
          <w:snapToGrid w:val="0"/>
          <w:sz w:val="22"/>
        </w:rPr>
        <w:t xml:space="preserve"> -</w:t>
      </w:r>
      <w:r>
        <w:rPr>
          <w:snapToGrid w:val="0"/>
          <w:sz w:val="22"/>
        </w:rPr>
        <w:t xml:space="preserve"> выплачивается депутатам, работающим на постоянной основе и муниципальным служащим;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b/>
          <w:snapToGrid w:val="0"/>
          <w:sz w:val="22"/>
          <w:u w:val="single"/>
        </w:rPr>
        <w:t>Надба</w:t>
      </w:r>
      <w:bookmarkStart w:id="1" w:name="OCRUncertain005"/>
      <w:r>
        <w:rPr>
          <w:b/>
          <w:snapToGrid w:val="0"/>
          <w:sz w:val="22"/>
          <w:u w:val="single"/>
        </w:rPr>
        <w:t>в</w:t>
      </w:r>
      <w:bookmarkEnd w:id="1"/>
      <w:r>
        <w:rPr>
          <w:b/>
          <w:snapToGrid w:val="0"/>
          <w:sz w:val="22"/>
          <w:u w:val="single"/>
        </w:rPr>
        <w:t>ки к должностному окладу</w:t>
      </w:r>
      <w:r>
        <w:rPr>
          <w:i/>
          <w:snapToGrid w:val="0"/>
          <w:sz w:val="22"/>
        </w:rPr>
        <w:t xml:space="preserve"> -</w:t>
      </w:r>
      <w:r>
        <w:rPr>
          <w:snapToGrid w:val="0"/>
          <w:sz w:val="22"/>
        </w:rPr>
        <w:t xml:space="preserve"> выплачиваются депутатам, работающим в Муниципальном совете на постоянной основе и муниципальным служащим;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b/>
          <w:snapToGrid w:val="0"/>
          <w:sz w:val="22"/>
          <w:u w:val="single"/>
        </w:rPr>
        <w:t>Премия</w:t>
      </w:r>
      <w:r>
        <w:rPr>
          <w:b/>
          <w:snapToGrid w:val="0"/>
          <w:sz w:val="22"/>
        </w:rPr>
        <w:t xml:space="preserve"> </w:t>
      </w:r>
      <w:r>
        <w:rPr>
          <w:i/>
          <w:snapToGrid w:val="0"/>
          <w:sz w:val="22"/>
        </w:rPr>
        <w:t>-</w:t>
      </w:r>
      <w:r>
        <w:rPr>
          <w:snapToGrid w:val="0"/>
          <w:sz w:val="22"/>
        </w:rPr>
        <w:t xml:space="preserve"> денежные средства, которые могут начисляться депутатам, работающим на   постоянной основе и муниципальным служащим; 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b/>
          <w:snapToGrid w:val="0"/>
          <w:sz w:val="22"/>
          <w:u w:val="single"/>
        </w:rPr>
        <w:t>Материальная помощь</w:t>
      </w:r>
      <w:r>
        <w:rPr>
          <w:i/>
          <w:snapToGrid w:val="0"/>
          <w:sz w:val="22"/>
        </w:rPr>
        <w:t xml:space="preserve"> —</w:t>
      </w:r>
      <w:r>
        <w:rPr>
          <w:snapToGrid w:val="0"/>
          <w:sz w:val="22"/>
        </w:rPr>
        <w:t xml:space="preserve"> выплачивается депутатам, работающим на постоянной      основе, муниципальным служащим;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b/>
          <w:snapToGrid w:val="0"/>
          <w:sz w:val="22"/>
          <w:u w:val="single"/>
        </w:rPr>
        <w:t>Лечебные выплаты</w:t>
      </w:r>
      <w:r>
        <w:rPr>
          <w:i/>
          <w:snapToGrid w:val="0"/>
          <w:sz w:val="22"/>
        </w:rPr>
        <w:t xml:space="preserve"> -</w:t>
      </w:r>
      <w:r>
        <w:rPr>
          <w:snapToGrid w:val="0"/>
          <w:sz w:val="22"/>
        </w:rPr>
        <w:t xml:space="preserve"> выплаты, которые начисляются депутатам, работающим на постоянной основе, муниципальным служащим.</w:t>
      </w:r>
      <w:r>
        <w:rPr>
          <w:b/>
          <w:snapToGrid w:val="0"/>
          <w:sz w:val="22"/>
          <w:u w:val="single"/>
        </w:rPr>
        <w:t xml:space="preserve"> </w:t>
      </w:r>
    </w:p>
    <w:p w:rsidR="000B7B61" w:rsidRDefault="000B7B61" w:rsidP="000B7B61">
      <w:pPr>
        <w:widowControl w:val="0"/>
        <w:spacing w:before="240" w:line="240" w:lineRule="atLeast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  <w:lang w:val="en-US"/>
        </w:rPr>
        <w:t>II</w:t>
      </w:r>
      <w:r>
        <w:rPr>
          <w:b/>
          <w:snapToGrid w:val="0"/>
          <w:sz w:val="22"/>
        </w:rPr>
        <w:t xml:space="preserve">. Порядок оплаты труда депутата Муниципального совета, </w:t>
      </w:r>
      <w:proofErr w:type="gramStart"/>
      <w:r>
        <w:rPr>
          <w:b/>
          <w:snapToGrid w:val="0"/>
          <w:sz w:val="22"/>
        </w:rPr>
        <w:t>работающего  на</w:t>
      </w:r>
      <w:proofErr w:type="gramEnd"/>
      <w:r>
        <w:rPr>
          <w:b/>
          <w:snapToGrid w:val="0"/>
          <w:sz w:val="22"/>
        </w:rPr>
        <w:t xml:space="preserve">                                                    постоянной основе</w:t>
      </w:r>
      <w:bookmarkStart w:id="2" w:name="OCRUncertain008"/>
      <w:r>
        <w:rPr>
          <w:b/>
          <w:snapToGrid w:val="0"/>
          <w:sz w:val="22"/>
        </w:rPr>
        <w:t>.</w:t>
      </w:r>
      <w:bookmarkEnd w:id="2"/>
    </w:p>
    <w:p w:rsidR="000B7B61" w:rsidRDefault="000B7B61" w:rsidP="000B7B61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2.1. Оплата труда депутата, работающего на постоянной основе, содержит следующие виды выплат: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b/>
          <w:i/>
          <w:snapToGrid w:val="0"/>
          <w:sz w:val="22"/>
          <w:u w:val="single"/>
        </w:rPr>
      </w:pPr>
      <w:r>
        <w:rPr>
          <w:b/>
          <w:i/>
          <w:snapToGrid w:val="0"/>
          <w:sz w:val="22"/>
          <w:u w:val="single"/>
        </w:rPr>
        <w:t>- Должностной оклад;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b/>
          <w:i/>
          <w:snapToGrid w:val="0"/>
          <w:sz w:val="22"/>
          <w:u w:val="single"/>
        </w:rPr>
      </w:pPr>
      <w:r>
        <w:rPr>
          <w:b/>
          <w:i/>
          <w:snapToGrid w:val="0"/>
          <w:sz w:val="22"/>
          <w:u w:val="single"/>
        </w:rPr>
        <w:t>-Надбавки к должностному окладу: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b/>
          <w:i/>
          <w:snapToGrid w:val="0"/>
          <w:sz w:val="22"/>
        </w:rPr>
      </w:pPr>
      <w:r>
        <w:rPr>
          <w:b/>
          <w:i/>
          <w:snapToGrid w:val="0"/>
          <w:sz w:val="22"/>
        </w:rPr>
        <w:t>за специальный режим работы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b/>
          <w:i/>
          <w:snapToGrid w:val="0"/>
          <w:sz w:val="22"/>
        </w:rPr>
      </w:pPr>
      <w:r>
        <w:rPr>
          <w:b/>
          <w:i/>
          <w:snapToGrid w:val="0"/>
          <w:sz w:val="22"/>
        </w:rPr>
        <w:t>за особые условия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b/>
          <w:i/>
          <w:snapToGrid w:val="0"/>
          <w:sz w:val="22"/>
        </w:rPr>
      </w:pPr>
      <w:r>
        <w:rPr>
          <w:b/>
          <w:i/>
          <w:snapToGrid w:val="0"/>
          <w:sz w:val="22"/>
        </w:rPr>
        <w:t>за квалификационный разряд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b/>
          <w:i/>
          <w:snapToGrid w:val="0"/>
          <w:sz w:val="22"/>
        </w:rPr>
      </w:pPr>
      <w:r>
        <w:rPr>
          <w:b/>
          <w:i/>
          <w:snapToGrid w:val="0"/>
          <w:sz w:val="22"/>
        </w:rPr>
        <w:t>-премии;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b/>
          <w:i/>
          <w:snapToGrid w:val="0"/>
          <w:sz w:val="22"/>
        </w:rPr>
      </w:pPr>
      <w:r>
        <w:rPr>
          <w:b/>
          <w:i/>
          <w:snapToGrid w:val="0"/>
          <w:sz w:val="22"/>
        </w:rPr>
        <w:t xml:space="preserve"> -материальная помощь;</w:t>
      </w:r>
    </w:p>
    <w:p w:rsidR="000B7B61" w:rsidRDefault="000B7B61" w:rsidP="000B7B61">
      <w:pPr>
        <w:widowControl w:val="0"/>
        <w:spacing w:before="240" w:line="240" w:lineRule="atLeast"/>
        <w:ind w:left="62"/>
        <w:jc w:val="both"/>
        <w:rPr>
          <w:b/>
          <w:i/>
          <w:snapToGrid w:val="0"/>
          <w:sz w:val="22"/>
        </w:rPr>
      </w:pPr>
      <w:r>
        <w:rPr>
          <w:b/>
          <w:i/>
          <w:snapToGrid w:val="0"/>
          <w:sz w:val="22"/>
        </w:rPr>
        <w:t xml:space="preserve">-лечебные;      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2.2. Начисление основной заработной платы, надбавок, премий, материальной помощи,  производится в пределах фонда оплаты труда для выборных должностных лиц, который утверждается Муниципальным советом. 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2.3.Начисление лечебных выплат производится на основании</w:t>
      </w:r>
      <w:r>
        <w:rPr>
          <w:sz w:val="24"/>
          <w:szCs w:val="24"/>
        </w:rPr>
        <w:t xml:space="preserve"> Положения «О порядке выплаты лечебного пособия», утверждаемого Муниципальным Советом.                             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2.4.Установить сроки выплаты заработной платы 8 и 23 (аванс) числа каждого месяца.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                               </w:t>
      </w:r>
      <w:r>
        <w:rPr>
          <w:b/>
          <w:snapToGrid w:val="0"/>
          <w:sz w:val="22"/>
          <w:lang w:val="en-US"/>
        </w:rPr>
        <w:t>III</w:t>
      </w:r>
      <w:r>
        <w:rPr>
          <w:b/>
          <w:snapToGrid w:val="0"/>
          <w:sz w:val="22"/>
        </w:rPr>
        <w:t>. Порядок оплаты труда муниципального служащего.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3.1 .Оплата труда муниципального служащего содержит следующие виды выплат:</w:t>
      </w:r>
    </w:p>
    <w:p w:rsidR="000B7B61" w:rsidRDefault="000B7B61" w:rsidP="000B7B61">
      <w:pPr>
        <w:widowControl w:val="0"/>
        <w:spacing w:before="240" w:line="240" w:lineRule="atLeast"/>
        <w:ind w:left="62"/>
        <w:jc w:val="both"/>
        <w:rPr>
          <w:b/>
          <w:i/>
          <w:snapToGrid w:val="0"/>
          <w:sz w:val="22"/>
        </w:rPr>
      </w:pPr>
      <w:r>
        <w:rPr>
          <w:b/>
          <w:i/>
          <w:snapToGrid w:val="0"/>
          <w:sz w:val="22"/>
        </w:rPr>
        <w:t xml:space="preserve">- </w:t>
      </w:r>
      <w:r>
        <w:rPr>
          <w:b/>
          <w:i/>
          <w:snapToGrid w:val="0"/>
          <w:sz w:val="22"/>
          <w:u w:val="single"/>
        </w:rPr>
        <w:t>Должностной оклад</w:t>
      </w:r>
      <w:r>
        <w:rPr>
          <w:b/>
          <w:i/>
          <w:snapToGrid w:val="0"/>
          <w:sz w:val="22"/>
        </w:rPr>
        <w:t xml:space="preserve">;                                                                                                                       </w:t>
      </w:r>
    </w:p>
    <w:p w:rsidR="000B7B61" w:rsidRDefault="000B7B61" w:rsidP="000B7B61">
      <w:pPr>
        <w:widowControl w:val="0"/>
        <w:spacing w:before="240" w:line="240" w:lineRule="atLeast"/>
        <w:ind w:left="62"/>
        <w:jc w:val="both"/>
        <w:rPr>
          <w:b/>
          <w:i/>
          <w:snapToGrid w:val="0"/>
          <w:sz w:val="22"/>
        </w:rPr>
      </w:pPr>
      <w:r>
        <w:rPr>
          <w:b/>
          <w:i/>
          <w:snapToGrid w:val="0"/>
          <w:sz w:val="22"/>
        </w:rPr>
        <w:lastRenderedPageBreak/>
        <w:t>-</w:t>
      </w:r>
      <w:r>
        <w:rPr>
          <w:b/>
          <w:i/>
          <w:snapToGrid w:val="0"/>
          <w:sz w:val="22"/>
          <w:u w:val="single"/>
        </w:rPr>
        <w:t>Надбавки к должностному окладу</w:t>
      </w:r>
      <w:r>
        <w:rPr>
          <w:b/>
          <w:i/>
          <w:snapToGrid w:val="0"/>
          <w:sz w:val="22"/>
        </w:rPr>
        <w:t>:</w:t>
      </w:r>
    </w:p>
    <w:p w:rsidR="000B7B61" w:rsidRDefault="000B7B61" w:rsidP="000B7B61">
      <w:pPr>
        <w:widowControl w:val="0"/>
        <w:spacing w:before="240" w:line="240" w:lineRule="atLeast"/>
        <w:ind w:left="62"/>
        <w:jc w:val="both"/>
        <w:rPr>
          <w:b/>
          <w:i/>
          <w:snapToGrid w:val="0"/>
          <w:sz w:val="22"/>
        </w:rPr>
      </w:pPr>
      <w:r>
        <w:rPr>
          <w:b/>
          <w:i/>
          <w:snapToGrid w:val="0"/>
          <w:sz w:val="22"/>
        </w:rPr>
        <w:t>за специальный режим работы,</w:t>
      </w:r>
    </w:p>
    <w:p w:rsidR="000B7B61" w:rsidRDefault="000B7B61" w:rsidP="000B7B61">
      <w:pPr>
        <w:widowControl w:val="0"/>
        <w:spacing w:before="240" w:line="240" w:lineRule="atLeast"/>
        <w:ind w:left="62"/>
        <w:jc w:val="both"/>
        <w:rPr>
          <w:b/>
          <w:i/>
          <w:snapToGrid w:val="0"/>
          <w:sz w:val="22"/>
        </w:rPr>
      </w:pPr>
      <w:r>
        <w:rPr>
          <w:b/>
          <w:i/>
          <w:snapToGrid w:val="0"/>
          <w:sz w:val="22"/>
        </w:rPr>
        <w:t>за особые условия,</w:t>
      </w:r>
    </w:p>
    <w:p w:rsidR="000B7B61" w:rsidRDefault="000B7B61" w:rsidP="000B7B61">
      <w:pPr>
        <w:widowControl w:val="0"/>
        <w:spacing w:before="240" w:line="240" w:lineRule="atLeast"/>
        <w:ind w:left="62"/>
        <w:jc w:val="both"/>
        <w:rPr>
          <w:b/>
          <w:i/>
          <w:snapToGrid w:val="0"/>
          <w:sz w:val="22"/>
        </w:rPr>
      </w:pPr>
      <w:r>
        <w:rPr>
          <w:b/>
          <w:i/>
          <w:snapToGrid w:val="0"/>
          <w:sz w:val="22"/>
        </w:rPr>
        <w:t>за квалификационный разряд;</w:t>
      </w:r>
    </w:p>
    <w:p w:rsidR="000B7B61" w:rsidRDefault="000B7B61" w:rsidP="000B7B61">
      <w:pPr>
        <w:widowControl w:val="0"/>
        <w:spacing w:before="240" w:line="240" w:lineRule="atLeast"/>
        <w:ind w:left="62"/>
        <w:jc w:val="both"/>
        <w:rPr>
          <w:b/>
          <w:i/>
          <w:snapToGrid w:val="0"/>
          <w:sz w:val="22"/>
        </w:rPr>
      </w:pPr>
      <w:r>
        <w:rPr>
          <w:b/>
          <w:i/>
          <w:snapToGrid w:val="0"/>
          <w:sz w:val="22"/>
        </w:rPr>
        <w:t xml:space="preserve">-премии;    </w:t>
      </w:r>
    </w:p>
    <w:p w:rsidR="000B7B61" w:rsidRDefault="000B7B61" w:rsidP="000B7B61">
      <w:pPr>
        <w:widowControl w:val="0"/>
        <w:spacing w:before="240" w:line="240" w:lineRule="atLeast"/>
        <w:ind w:left="62"/>
        <w:jc w:val="both"/>
        <w:rPr>
          <w:b/>
          <w:i/>
          <w:snapToGrid w:val="0"/>
          <w:sz w:val="22"/>
        </w:rPr>
      </w:pPr>
      <w:r>
        <w:rPr>
          <w:b/>
          <w:i/>
          <w:snapToGrid w:val="0"/>
          <w:sz w:val="22"/>
        </w:rPr>
        <w:t xml:space="preserve">  -материальная помощь;</w:t>
      </w:r>
    </w:p>
    <w:p w:rsidR="000B7B61" w:rsidRDefault="000B7B61" w:rsidP="000B7B61">
      <w:pPr>
        <w:widowControl w:val="0"/>
        <w:spacing w:before="240" w:line="240" w:lineRule="atLeast"/>
        <w:ind w:left="62"/>
        <w:jc w:val="both"/>
        <w:rPr>
          <w:b/>
          <w:i/>
          <w:snapToGrid w:val="0"/>
          <w:sz w:val="22"/>
        </w:rPr>
      </w:pPr>
      <w:r>
        <w:rPr>
          <w:b/>
          <w:i/>
          <w:snapToGrid w:val="0"/>
          <w:sz w:val="22"/>
        </w:rPr>
        <w:t xml:space="preserve">-лечебные;      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3.2. Начисление основной заработной платы, надбавок, премий, доплат, материальной помощи производится в пределах фонда оплаты труда, который утверждается Муниципальным советом.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3.3.Начисление лечебных выплат производится на основании</w:t>
      </w:r>
      <w:r>
        <w:rPr>
          <w:sz w:val="24"/>
          <w:szCs w:val="24"/>
        </w:rPr>
        <w:t xml:space="preserve"> Положения «О порядке выплаты лечебного пособия», утверждаемого Муниципальным Советом.                             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3.4.Установить сроки выплаты заработной платы 8 и 23 (аванс) числа каждого месяца.</w:t>
      </w:r>
    </w:p>
    <w:p w:rsidR="000B7B61" w:rsidRDefault="000B7B61" w:rsidP="000B7B61">
      <w:pPr>
        <w:widowControl w:val="0"/>
        <w:spacing w:before="240" w:line="240" w:lineRule="atLeast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  <w:lang w:val="en-US"/>
        </w:rPr>
        <w:t>IV</w:t>
      </w:r>
      <w:r>
        <w:rPr>
          <w:b/>
          <w:snapToGrid w:val="0"/>
          <w:sz w:val="22"/>
        </w:rPr>
        <w:t>. Порядок выплаты материальной помощи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4.1.Депутат, работающий в Муниципальном совете на постоянной основе, муниципальный служащий  имеет право на получение материальной помощи в размере не более трех должностных окладов в год, т.е. не более 25% от должностного оклада в месяц.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4.2.Материальная помощь предусматривается в штатном расписании, входит в фонд оплаты труда и выплачивается ежемесячно одновременно с заработной платой.</w:t>
      </w:r>
    </w:p>
    <w:p w:rsidR="000B7B61" w:rsidRDefault="000B7B61" w:rsidP="000B7B61">
      <w:pPr>
        <w:widowControl w:val="0"/>
        <w:spacing w:before="240" w:line="240" w:lineRule="atLeast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  <w:lang w:val="en-US"/>
        </w:rPr>
        <w:t>V</w:t>
      </w:r>
      <w:r>
        <w:rPr>
          <w:b/>
          <w:snapToGrid w:val="0"/>
          <w:sz w:val="22"/>
        </w:rPr>
        <w:t>. Порядок снижения и снятия надбавок и премий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5.1. Снижение или лишение премий производится в отношении муниципальных служащих распоряжением председателя Муниципального совета за нарушение муниципальным служащим трудового распорядка или трудовой дисциплины.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5.2.Премия не выплачивается депутату </w:t>
      </w:r>
      <w:proofErr w:type="gramStart"/>
      <w:r>
        <w:rPr>
          <w:snapToGrid w:val="0"/>
          <w:sz w:val="22"/>
        </w:rPr>
        <w:t>за</w:t>
      </w:r>
      <w:proofErr w:type="gramEnd"/>
      <w:r>
        <w:rPr>
          <w:snapToGrid w:val="0"/>
          <w:sz w:val="22"/>
        </w:rPr>
        <w:t>: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-непосещение заседаний Муниципального совета без уважительной причины;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-непосещение заседаний постоянных комиссий, членом которых он является, без уважительной причины;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-неучастие в плановых мероприятиях Муниципального совета и комиссий без уважительных причин.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>5.3.Лишение премии председателя Муниципального совета производится по решению Муниципального совета.</w:t>
      </w:r>
    </w:p>
    <w:p w:rsidR="000B7B61" w:rsidRDefault="000B7B61" w:rsidP="000B7B61">
      <w:pPr>
        <w:widowControl w:val="0"/>
        <w:spacing w:before="240" w:line="240" w:lineRule="atLeast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  <w:lang w:val="en-US"/>
        </w:rPr>
        <w:t>VI</w:t>
      </w:r>
      <w:r>
        <w:rPr>
          <w:b/>
          <w:snapToGrid w:val="0"/>
          <w:sz w:val="22"/>
        </w:rPr>
        <w:t>. Порядок выплаты лечебных</w:t>
      </w:r>
    </w:p>
    <w:p w:rsidR="000B7B61" w:rsidRDefault="000B7B61" w:rsidP="000B7B61">
      <w:pPr>
        <w:widowControl w:val="0"/>
        <w:spacing w:before="240" w:line="240" w:lineRule="atLeast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     </w:t>
      </w:r>
      <w:r>
        <w:rPr>
          <w:sz w:val="24"/>
          <w:szCs w:val="24"/>
        </w:rPr>
        <w:t xml:space="preserve">см. Положение «О порядке выплаты лечебного пособия»    </w:t>
      </w: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B7B61" w:rsidRPr="00D16CF3" w:rsidRDefault="000B7B61" w:rsidP="00D16CF3"/>
    <w:sectPr w:rsidR="000B7B61" w:rsidRPr="00D16CF3" w:rsidSect="00BB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CF3"/>
    <w:rsid w:val="000B7B61"/>
    <w:rsid w:val="00276299"/>
    <w:rsid w:val="00370A58"/>
    <w:rsid w:val="003F2110"/>
    <w:rsid w:val="00670B1C"/>
    <w:rsid w:val="00BB6503"/>
    <w:rsid w:val="00D16CF3"/>
    <w:rsid w:val="00D4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6CF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C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16C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16C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D16C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16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70B1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70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670B1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70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670B1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670B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1062</Words>
  <Characters>6057</Characters>
  <Application>Microsoft Office Word</Application>
  <DocSecurity>0</DocSecurity>
  <Lines>50</Lines>
  <Paragraphs>14</Paragraphs>
  <ScaleCrop>false</ScaleCrop>
  <Company>Krokoz™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9</cp:revision>
  <dcterms:created xsi:type="dcterms:W3CDTF">2019-02-15T08:34:00Z</dcterms:created>
  <dcterms:modified xsi:type="dcterms:W3CDTF">2019-02-18T12:01:00Z</dcterms:modified>
</cp:coreProperties>
</file>