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sub_1000"/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7AFD0214" wp14:editId="5745A456">
            <wp:extent cx="485775" cy="581025"/>
            <wp:effectExtent l="19050" t="0" r="9525" b="0"/>
            <wp:docPr id="9" name="Рисунок 9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357">
        <w:rPr>
          <w:rFonts w:ascii="Times New Roman" w:eastAsia="Times New Roman" w:hAnsi="Times New Roman" w:cs="Times New Roman"/>
          <w:sz w:val="24"/>
          <w:szCs w:val="20"/>
        </w:rPr>
        <w:br w:type="textWrapping" w:clear="all"/>
      </w: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СОВЕТ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федерального значения Санкт-Петербурга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 Морские ворота</w:t>
      </w:r>
    </w:p>
    <w:p w:rsidR="009A1357" w:rsidRPr="009A1357" w:rsidRDefault="009A1357" w:rsidP="009A13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 xml:space="preserve">198184, Санкт-Петербург, Канонерский остров, дом 8А, тел. 8(812) 746-9045, 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: morskievorota@mail.ru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7044B7" w:rsidRDefault="009F5054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7119E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119E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5240D" w:rsidRPr="007044B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77C02" w:rsidRPr="007044B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ab/>
        <w:t>  </w:t>
      </w:r>
      <w:r w:rsidR="001E1028" w:rsidRPr="007044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="00B5240D" w:rsidRPr="007044B7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A1357" w:rsidRPr="007044B7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7119EA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9A1357" w:rsidRPr="009A6BF8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6206"/>
        <w:gridCol w:w="3150"/>
      </w:tblGrid>
      <w:tr w:rsidR="005467B7" w:rsidRPr="009A6BF8" w:rsidTr="002A75A1">
        <w:trPr>
          <w:trHeight w:val="1269"/>
        </w:trPr>
        <w:tc>
          <w:tcPr>
            <w:tcW w:w="6206" w:type="dxa"/>
          </w:tcPr>
          <w:bookmarkEnd w:id="0"/>
          <w:p w:rsidR="005467B7" w:rsidRPr="009A6BF8" w:rsidRDefault="005467B7">
            <w:pPr>
              <w:tabs>
                <w:tab w:val="left" w:pos="3261"/>
                <w:tab w:val="left" w:pos="5103"/>
              </w:tabs>
              <w:spacing w:after="0" w:line="240" w:lineRule="auto"/>
              <w:ind w:right="1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принятии Устава внутригородского муниципального образования города федерального значения Санкт-Петербурга муниципальный округ </w:t>
            </w:r>
          </w:p>
          <w:p w:rsidR="005467B7" w:rsidRPr="009A6BF8" w:rsidRDefault="005467B7">
            <w:pPr>
              <w:tabs>
                <w:tab w:val="left" w:pos="3261"/>
                <w:tab w:val="left" w:pos="5103"/>
              </w:tabs>
              <w:spacing w:after="0" w:line="240" w:lineRule="auto"/>
              <w:ind w:right="1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Морские ворота в новой редакции </w:t>
            </w:r>
          </w:p>
          <w:p w:rsidR="005467B7" w:rsidRPr="009A6BF8" w:rsidRDefault="005467B7">
            <w:pPr>
              <w:tabs>
                <w:tab w:val="left" w:pos="3261"/>
                <w:tab w:val="left" w:pos="5103"/>
              </w:tabs>
              <w:spacing w:after="0"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467B7" w:rsidRPr="009A6BF8" w:rsidRDefault="005467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90E" w:rsidRPr="0014090E" w:rsidRDefault="005467B7" w:rsidP="001409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21.07.2005 № 97-ФЗ «О государственной регистрации уставов муниципальных образований», Федеральным законом от 20.03.2025 № 33-ФЗ «Об общих принципах организации местного самоуправления в единой системе публичной власти», Законом Санкт-Петербурга от 05.12.2025 № 688-133 «Об организации местного самоуправления в единой системе публи</w:t>
      </w:r>
      <w:r w:rsidR="0014090E"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власти в Санкт-Петербурге»</w:t>
      </w:r>
      <w:r w:rsidR="002A7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A75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также в</w:t>
      </w:r>
      <w:r w:rsidR="0014090E" w:rsidRPr="00140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рекомендациями жителей ВМО МО Морские ворота данными при проведении публичных слушаний </w:t>
      </w:r>
      <w:r w:rsidR="0014090E">
        <w:rPr>
          <w:rFonts w:ascii="Times New Roman" w:eastAsia="Times New Roman" w:hAnsi="Times New Roman" w:cs="Times New Roman"/>
          <w:color w:val="000000"/>
          <w:sz w:val="24"/>
          <w:szCs w:val="24"/>
        </w:rPr>
        <w:t>17.06.2026</w:t>
      </w:r>
    </w:p>
    <w:p w:rsidR="005467B7" w:rsidRPr="009A6BF8" w:rsidRDefault="005467B7" w:rsidP="005467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5467B7" w:rsidRPr="009A6BF8" w:rsidRDefault="005467B7" w:rsidP="005467B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СОВЕТ РЕШИЛ:</w:t>
      </w:r>
    </w:p>
    <w:p w:rsidR="005467B7" w:rsidRPr="009A6BF8" w:rsidRDefault="005467B7" w:rsidP="005467B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7B7" w:rsidRPr="009A6BF8" w:rsidRDefault="005467B7" w:rsidP="00EA63C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Принять Устав внутригородского муниципального образования города федерального значения Санкт-Петербурга </w:t>
      </w:r>
      <w:r w:rsidRPr="009A6B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округ Морские ворота </w:t>
      </w:r>
      <w:r w:rsidR="009A6BF8">
        <w:rPr>
          <w:rFonts w:ascii="Times New Roman" w:eastAsia="Times New Roman" w:hAnsi="Times New Roman" w:cs="Times New Roman"/>
          <w:sz w:val="24"/>
          <w:szCs w:val="24"/>
        </w:rPr>
        <w:br/>
      </w: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Устав муниципального образования), согласно приложению № 1, к настоящему решению.</w:t>
      </w:r>
    </w:p>
    <w:p w:rsidR="005467B7" w:rsidRPr="009A6BF8" w:rsidRDefault="005467B7" w:rsidP="00EA63C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 настоящее Решение и Устав на регистрацию в Главное управление Министерства юстиции Российской Федерации по Санкт-Петербургу и Ленинградской области в течение 15 дней.</w:t>
      </w:r>
    </w:p>
    <w:p w:rsidR="005467B7" w:rsidRPr="009A6BF8" w:rsidRDefault="005467B7" w:rsidP="00EA63C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sz w:val="24"/>
          <w:szCs w:val="24"/>
        </w:rPr>
        <w:t xml:space="preserve">В течение семи дней со дня поступления уведомления о включении сведений </w:t>
      </w:r>
      <w:r w:rsidR="009A6BF8">
        <w:rPr>
          <w:rFonts w:ascii="Times New Roman" w:eastAsia="Times New Roman" w:hAnsi="Times New Roman" w:cs="Times New Roman"/>
          <w:sz w:val="24"/>
          <w:szCs w:val="24"/>
        </w:rPr>
        <w:br/>
      </w:r>
      <w:r w:rsidRPr="009A6BF8">
        <w:rPr>
          <w:rFonts w:ascii="Times New Roman" w:eastAsia="Times New Roman" w:hAnsi="Times New Roman" w:cs="Times New Roman"/>
          <w:sz w:val="24"/>
          <w:szCs w:val="24"/>
        </w:rPr>
        <w:t xml:space="preserve">об Уставе в государственный реестр уставов муниципальных образований </w:t>
      </w:r>
      <w:r w:rsidR="009A6BF8">
        <w:rPr>
          <w:rFonts w:ascii="Times New Roman" w:eastAsia="Times New Roman" w:hAnsi="Times New Roman" w:cs="Times New Roman"/>
          <w:sz w:val="24"/>
          <w:szCs w:val="24"/>
        </w:rPr>
        <w:br/>
      </w:r>
      <w:r w:rsidRPr="009A6BF8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опубликовать Устав в официальном печатном издании – газете «Муниципальный вестник», а </w:t>
      </w:r>
      <w:r w:rsidR="00EA63C2" w:rsidRPr="009A6BF8">
        <w:rPr>
          <w:rFonts w:ascii="Times New Roman" w:eastAsia="Times New Roman" w:hAnsi="Times New Roman" w:cs="Times New Roman"/>
          <w:sz w:val="24"/>
          <w:szCs w:val="24"/>
        </w:rPr>
        <w:t>также разместить</w:t>
      </w:r>
      <w:r w:rsidRPr="009A6BF8">
        <w:rPr>
          <w:rFonts w:ascii="Times New Roman" w:eastAsia="Times New Roman" w:hAnsi="Times New Roman" w:cs="Times New Roman"/>
          <w:sz w:val="24"/>
          <w:szCs w:val="24"/>
        </w:rPr>
        <w:t xml:space="preserve"> на сайте муниципального образования муниципальный округ Морские ворота </w:t>
      </w:r>
      <w:hyperlink r:id="rId6" w:history="1">
        <w:r w:rsidRPr="009A6BF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https://моморскиеворота.рф/</w:t>
        </w:r>
      </w:hyperlink>
      <w:r w:rsidRPr="009A6BF8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</w:t>
      </w:r>
      <w:r w:rsidRPr="00981AF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6BF8">
        <w:rPr>
          <w:rFonts w:ascii="Times New Roman" w:eastAsia="Times New Roman" w:hAnsi="Times New Roman" w:cs="Times New Roman"/>
          <w:sz w:val="24"/>
          <w:szCs w:val="24"/>
        </w:rPr>
        <w:t>телекоммуникационной сети «Интернет».</w:t>
      </w:r>
    </w:p>
    <w:p w:rsidR="005467B7" w:rsidRPr="009A6BF8" w:rsidRDefault="005467B7" w:rsidP="00EA63C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муниципального образования вступает в силу с момента официального опубликования</w:t>
      </w:r>
      <w:r w:rsidR="0098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государственной регистрации.</w:t>
      </w:r>
    </w:p>
    <w:p w:rsidR="005467B7" w:rsidRPr="009A6BF8" w:rsidRDefault="005467B7" w:rsidP="00EA63C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Направить в Главное управление Министерства юстиции Российской Федерации </w:t>
      </w:r>
      <w:r w:rsidR="00981A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Санкт-Петербургу и Ленинградской области в течение 10 дней сведения об источнике </w:t>
      </w:r>
      <w:r w:rsid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и о дате официального опубликования Устава.</w:t>
      </w:r>
    </w:p>
    <w:p w:rsidR="00EA63C2" w:rsidRPr="009A6BF8" w:rsidRDefault="00EA63C2" w:rsidP="00EA63C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 вступления в силу настоящего Устава признать утратившими силу:</w:t>
      </w:r>
    </w:p>
    <w:p w:rsidR="009A6BF8" w:rsidRPr="009A6BF8" w:rsidRDefault="009A6BF8" w:rsidP="009A6B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решение МС МО Морские ворота от 22.02.2025 № 03/02 «О принятии Устава внутригородского муниципального образования города федерального значения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Санкт-Петербурга муниципальный округ Морские ворота»;</w:t>
      </w:r>
    </w:p>
    <w:p w:rsidR="00EA63C2" w:rsidRPr="009A6BF8" w:rsidRDefault="009A6BF8" w:rsidP="009A6BF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решение МС МО Морские ворота от </w:t>
      </w:r>
      <w:r w:rsidR="0014090E">
        <w:rPr>
          <w:rFonts w:ascii="Times New Roman" w:eastAsia="Times New Roman" w:hAnsi="Times New Roman" w:cs="Times New Roman"/>
          <w:color w:val="000000"/>
          <w:sz w:val="24"/>
          <w:szCs w:val="24"/>
        </w:rPr>
        <w:t>10.11</w:t>
      </w: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№ </w:t>
      </w:r>
      <w:r w:rsidR="0014090E">
        <w:rPr>
          <w:rFonts w:ascii="Times New Roman" w:eastAsia="Times New Roman" w:hAnsi="Times New Roman" w:cs="Times New Roman"/>
          <w:color w:val="000000"/>
          <w:sz w:val="24"/>
          <w:szCs w:val="24"/>
        </w:rPr>
        <w:t>11/03</w:t>
      </w: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внесении изменений </w:t>
      </w:r>
      <w:r w:rsidR="00981A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и дополнений в Устав внутригородского муниципального образования города федерального значения Санкт-Петербурга муниципальный округ Морские ворота»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7B7" w:rsidRPr="009A6BF8" w:rsidRDefault="005467B7" w:rsidP="009A6BF8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 момента принятия.</w:t>
      </w:r>
    </w:p>
    <w:p w:rsidR="005467B7" w:rsidRPr="009A6BF8" w:rsidRDefault="005467B7" w:rsidP="00EA63C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="00981AFE" w:rsidRP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8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лаву </w:t>
      </w:r>
      <w:r w:rsid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</w:t>
      </w:r>
      <w:r w:rsidR="009A6B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Санкт-Петербурга муниципальный округ Морские ворота Б.В. Логунова.</w:t>
      </w:r>
    </w:p>
    <w:p w:rsidR="005467B7" w:rsidRPr="009A6BF8" w:rsidRDefault="005467B7" w:rsidP="00EA63C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7B7" w:rsidRPr="009A6BF8" w:rsidRDefault="005467B7" w:rsidP="00EA63C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7B7" w:rsidRPr="009A6BF8" w:rsidRDefault="005467B7" w:rsidP="005467B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357" w:rsidRPr="009A6BF8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Председательствующий,</w:t>
      </w:r>
    </w:p>
    <w:p w:rsidR="009A6BF8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Глава внутригородского муниципального</w:t>
      </w:r>
    </w:p>
    <w:p w:rsidR="009A6BF8" w:rsidRDefault="009A6BF8" w:rsidP="009A6BF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A1357" w:rsidRPr="009A6BF8">
        <w:rPr>
          <w:rFonts w:ascii="Times New Roman" w:eastAsia="Times New Roman" w:hAnsi="Times New Roman" w:cs="Times New Roman"/>
          <w:b/>
          <w:sz w:val="24"/>
          <w:szCs w:val="24"/>
        </w:rPr>
        <w:t>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357" w:rsidRPr="009A6BF8">
        <w:rPr>
          <w:rFonts w:ascii="Times New Roman" w:eastAsia="Times New Roman" w:hAnsi="Times New Roman" w:cs="Times New Roman"/>
          <w:b/>
          <w:sz w:val="24"/>
          <w:szCs w:val="24"/>
        </w:rPr>
        <w:t>города федерального значения</w:t>
      </w:r>
    </w:p>
    <w:p w:rsidR="005467B7" w:rsidRPr="009A6BF8" w:rsidRDefault="009A1357" w:rsidP="009A6BF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</w:t>
      </w:r>
      <w:r w:rsidR="009A6B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муници</w:t>
      </w:r>
      <w:r w:rsidR="00966B0B" w:rsidRPr="009A6BF8">
        <w:rPr>
          <w:rFonts w:ascii="Times New Roman" w:eastAsia="Times New Roman" w:hAnsi="Times New Roman" w:cs="Times New Roman"/>
          <w:b/>
          <w:sz w:val="24"/>
          <w:szCs w:val="24"/>
        </w:rPr>
        <w:t>пальный округ Морские ворота</w:t>
      </w:r>
      <w:r w:rsidR="009A6B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      </w:t>
      </w:r>
      <w:r w:rsidR="00966B0B" w:rsidRPr="009A6BF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="0071224C" w:rsidRPr="009A6BF8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A6BF8">
        <w:rPr>
          <w:rFonts w:ascii="Times New Roman" w:eastAsia="Times New Roman" w:hAnsi="Times New Roman" w:cs="Times New Roman"/>
          <w:b/>
          <w:sz w:val="24"/>
          <w:szCs w:val="24"/>
        </w:rPr>
        <w:t>   Б.В. Логунов</w:t>
      </w:r>
      <w:r w:rsidR="005467B7" w:rsidRPr="009A6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5240D" w:rsidRPr="009A6BF8" w:rsidRDefault="00B5240D" w:rsidP="009A135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5240D" w:rsidRPr="009A6BF8" w:rsidSect="00A9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E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414582B"/>
    <w:multiLevelType w:val="hybridMultilevel"/>
    <w:tmpl w:val="B550425E"/>
    <w:lvl w:ilvl="0" w:tplc="C578105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4615D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57"/>
    <w:rsid w:val="000A7E72"/>
    <w:rsid w:val="0014090E"/>
    <w:rsid w:val="001E1028"/>
    <w:rsid w:val="00272D9B"/>
    <w:rsid w:val="00274EAB"/>
    <w:rsid w:val="002A75A1"/>
    <w:rsid w:val="002C48FC"/>
    <w:rsid w:val="00332DEC"/>
    <w:rsid w:val="00354DB2"/>
    <w:rsid w:val="003F5D50"/>
    <w:rsid w:val="0041596F"/>
    <w:rsid w:val="00500421"/>
    <w:rsid w:val="00535738"/>
    <w:rsid w:val="005467B7"/>
    <w:rsid w:val="006C4165"/>
    <w:rsid w:val="006D02A9"/>
    <w:rsid w:val="007044B7"/>
    <w:rsid w:val="007119EA"/>
    <w:rsid w:val="0071224C"/>
    <w:rsid w:val="00765E9F"/>
    <w:rsid w:val="007C2817"/>
    <w:rsid w:val="00802109"/>
    <w:rsid w:val="00832913"/>
    <w:rsid w:val="008F49DB"/>
    <w:rsid w:val="00903943"/>
    <w:rsid w:val="00936240"/>
    <w:rsid w:val="00966B0B"/>
    <w:rsid w:val="0098033F"/>
    <w:rsid w:val="00981AFE"/>
    <w:rsid w:val="009A1357"/>
    <w:rsid w:val="009A6BF8"/>
    <w:rsid w:val="009F5054"/>
    <w:rsid w:val="00A96E6E"/>
    <w:rsid w:val="00AD5F89"/>
    <w:rsid w:val="00B5240D"/>
    <w:rsid w:val="00BC14F4"/>
    <w:rsid w:val="00BC36C0"/>
    <w:rsid w:val="00BD4B4C"/>
    <w:rsid w:val="00C6469C"/>
    <w:rsid w:val="00CD080D"/>
    <w:rsid w:val="00D515DD"/>
    <w:rsid w:val="00DC69C9"/>
    <w:rsid w:val="00EA63C2"/>
    <w:rsid w:val="00EF7BA5"/>
    <w:rsid w:val="00F77C02"/>
    <w:rsid w:val="00F82B1E"/>
    <w:rsid w:val="00F83232"/>
    <w:rsid w:val="00FE3C6D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78AF1-4DA3-40F0-955A-982ECEC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23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7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6;&#1084;&#1086;&#1088;&#1089;&#1082;&#1080;&#1077;&#1074;&#1086;&#1088;&#1086;&#1090;&#1072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2026-07-07T08:43:00Z</cp:lastPrinted>
  <dcterms:created xsi:type="dcterms:W3CDTF">2025-02-16T15:35:00Z</dcterms:created>
  <dcterms:modified xsi:type="dcterms:W3CDTF">2026-07-07T08:43:00Z</dcterms:modified>
</cp:coreProperties>
</file>