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F1" w:rsidRDefault="004E5AF1" w:rsidP="004E5AF1">
      <w:pPr>
        <w:pStyle w:val="1"/>
        <w:ind w:hanging="425"/>
        <w:jc w:val="center"/>
        <w:rPr>
          <w:b/>
          <w:i/>
          <w:spacing w:val="24"/>
          <w:sz w:val="24"/>
          <w:szCs w:val="24"/>
          <w:u w:val="single"/>
        </w:rPr>
      </w:pPr>
      <w:r>
        <w:rPr>
          <w:b/>
          <w:i/>
          <w:spacing w:val="24"/>
          <w:sz w:val="24"/>
          <w:szCs w:val="24"/>
        </w:rPr>
        <w:t xml:space="preserve">     </w:t>
      </w:r>
      <w:r>
        <w:rPr>
          <w:b/>
          <w:i/>
          <w:spacing w:val="24"/>
          <w:sz w:val="24"/>
          <w:szCs w:val="24"/>
          <w:u w:val="single"/>
        </w:rPr>
        <w:t>Муниципальное образование Морские ворота (№31),г</w:t>
      </w:r>
      <w:proofErr w:type="gramStart"/>
      <w:r>
        <w:rPr>
          <w:b/>
          <w:i/>
          <w:spacing w:val="24"/>
          <w:sz w:val="24"/>
          <w:szCs w:val="24"/>
          <w:u w:val="single"/>
        </w:rPr>
        <w:t>.С</w:t>
      </w:r>
      <w:proofErr w:type="gramEnd"/>
      <w:r>
        <w:rPr>
          <w:b/>
          <w:i/>
          <w:spacing w:val="24"/>
          <w:sz w:val="24"/>
          <w:szCs w:val="24"/>
          <w:u w:val="single"/>
        </w:rPr>
        <w:t>анкт-Петербург</w:t>
      </w:r>
    </w:p>
    <w:p w:rsidR="004E5AF1" w:rsidRDefault="00680012" w:rsidP="004E5AF1">
      <w:pPr>
        <w:rPr>
          <w:b/>
          <w:sz w:val="24"/>
          <w:szCs w:val="24"/>
        </w:rPr>
      </w:pPr>
      <w:r w:rsidRPr="0068001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in;margin-top:12.05pt;width:403.2pt;height:31.5pt;z-index:251658240" fillcolor="gray" strokeweight="1pt">
            <v:shadow on="t"/>
            <v:textpath style="font-family:&quot;Arial&quot;;font-size:28pt;font-weight:bold;font-style:italic;v-text-kern:t" trim="t" fitpath="t" string="Муниципальный Совет"/>
          </v:shape>
        </w:pict>
      </w:r>
      <w:r w:rsidR="004E5AF1">
        <w:rPr>
          <w:noProof/>
          <w:sz w:val="24"/>
          <w:szCs w:val="24"/>
        </w:rPr>
        <w:drawing>
          <wp:inline distT="0" distB="0" distL="0" distR="0">
            <wp:extent cx="862330" cy="914400"/>
            <wp:effectExtent l="19050" t="0" r="0" b="0"/>
            <wp:docPr id="1" name="Рисунок 1" descr="j021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122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5AF1">
        <w:rPr>
          <w:sz w:val="24"/>
          <w:szCs w:val="24"/>
        </w:rPr>
        <w:tab/>
      </w:r>
      <w:r w:rsidR="004E5AF1">
        <w:rPr>
          <w:sz w:val="24"/>
          <w:szCs w:val="24"/>
        </w:rPr>
        <w:tab/>
      </w:r>
      <w:r w:rsidR="004E5AF1">
        <w:rPr>
          <w:sz w:val="24"/>
          <w:szCs w:val="24"/>
        </w:rPr>
        <w:tab/>
      </w:r>
      <w:r w:rsidR="004E5AF1">
        <w:rPr>
          <w:sz w:val="24"/>
          <w:szCs w:val="24"/>
        </w:rPr>
        <w:tab/>
      </w:r>
      <w:r w:rsidR="004E5AF1">
        <w:rPr>
          <w:b/>
          <w:sz w:val="24"/>
          <w:szCs w:val="24"/>
        </w:rPr>
        <w:t>ТРЕТИЙ СОЗЫВ</w:t>
      </w:r>
    </w:p>
    <w:p w:rsidR="004E5AF1" w:rsidRDefault="004E5AF1" w:rsidP="004E5AF1">
      <w:pPr>
        <w:shd w:val="clear" w:color="auto" w:fill="B3B3B3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198184, Санкт-Петербург, Канонерский остров, д.8-А тел. 746-90-45, факс 746-90-32, ИНН/КПП 7805387120/780501001 </w:t>
      </w:r>
    </w:p>
    <w:p w:rsidR="004E5AF1" w:rsidRDefault="004E5AF1" w:rsidP="004E5AF1">
      <w:pPr>
        <w:shd w:val="clear" w:color="auto" w:fill="B3B3B3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Отделение по Кировскому району Управления федерального казначейства по </w:t>
      </w:r>
      <w:proofErr w:type="gramStart"/>
      <w:r>
        <w:rPr>
          <w:b/>
          <w:sz w:val="16"/>
          <w:szCs w:val="16"/>
        </w:rPr>
        <w:t>г</w:t>
      </w:r>
      <w:proofErr w:type="gramEnd"/>
      <w:r>
        <w:rPr>
          <w:b/>
          <w:sz w:val="16"/>
          <w:szCs w:val="16"/>
        </w:rPr>
        <w:t>. Санкт-Петербургу</w:t>
      </w:r>
    </w:p>
    <w:p w:rsidR="004E5AF1" w:rsidRDefault="004E5AF1" w:rsidP="004E5AF1">
      <w:pPr>
        <w:shd w:val="clear" w:color="auto" w:fill="B3B3B3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ИНН 7805028996 в ГРКЦ ГУ Банка России по г. Санкт-Петербургу </w:t>
      </w:r>
      <w:proofErr w:type="spellStart"/>
      <w:proofErr w:type="gramStart"/>
      <w:r>
        <w:rPr>
          <w:b/>
          <w:sz w:val="16"/>
          <w:szCs w:val="16"/>
        </w:rPr>
        <w:t>р</w:t>
      </w:r>
      <w:proofErr w:type="spellEnd"/>
      <w:proofErr w:type="gramEnd"/>
      <w:r>
        <w:rPr>
          <w:b/>
          <w:sz w:val="16"/>
          <w:szCs w:val="16"/>
        </w:rPr>
        <w:t xml:space="preserve">/с № 40204810200000000057 </w:t>
      </w:r>
    </w:p>
    <w:p w:rsidR="004E5AF1" w:rsidRDefault="004E5AF1" w:rsidP="004E5AF1">
      <w:pPr>
        <w:shd w:val="clear" w:color="auto" w:fill="B3B3B3"/>
        <w:jc w:val="center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л</w:t>
      </w:r>
      <w:proofErr w:type="gramEnd"/>
      <w:r>
        <w:rPr>
          <w:b/>
          <w:sz w:val="16"/>
          <w:szCs w:val="16"/>
        </w:rPr>
        <w:t>/с № 02931032010 БИК 044030001</w:t>
      </w:r>
    </w:p>
    <w:p w:rsidR="004E5AF1" w:rsidRDefault="004E5AF1" w:rsidP="004E5AF1">
      <w:pPr>
        <w:jc w:val="center"/>
      </w:pPr>
    </w:p>
    <w:p w:rsidR="004E5AF1" w:rsidRDefault="004E5AF1" w:rsidP="004E5AF1">
      <w:pPr>
        <w:jc w:val="center"/>
        <w:rPr>
          <w:sz w:val="24"/>
        </w:rPr>
      </w:pPr>
    </w:p>
    <w:p w:rsidR="004E5AF1" w:rsidRDefault="004E5AF1" w:rsidP="004E5AF1">
      <w:pPr>
        <w:jc w:val="center"/>
        <w:rPr>
          <w:sz w:val="24"/>
        </w:rPr>
      </w:pPr>
    </w:p>
    <w:p w:rsidR="004E5AF1" w:rsidRDefault="004E5AF1" w:rsidP="004E5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 05/4</w:t>
      </w:r>
    </w:p>
    <w:p w:rsidR="004E5AF1" w:rsidRDefault="004E5AF1" w:rsidP="004E5AF1">
      <w:pPr>
        <w:jc w:val="center"/>
        <w:rPr>
          <w:sz w:val="24"/>
          <w:szCs w:val="24"/>
        </w:rPr>
      </w:pPr>
      <w:r>
        <w:rPr>
          <w:sz w:val="24"/>
          <w:szCs w:val="24"/>
        </w:rPr>
        <w:t>от 11 апреля 2006 года.</w:t>
      </w:r>
    </w:p>
    <w:p w:rsidR="004E5AF1" w:rsidRDefault="004E5AF1" w:rsidP="004E5A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 утверждении Положения «Об аттестации муниципальных служащих Местной Администрации муниципального образования Морские ворота»</w:t>
      </w:r>
    </w:p>
    <w:p w:rsidR="004E5AF1" w:rsidRDefault="004E5AF1" w:rsidP="004E5AF1">
      <w:pPr>
        <w:jc w:val="center"/>
        <w:rPr>
          <w:sz w:val="24"/>
          <w:szCs w:val="24"/>
        </w:rPr>
      </w:pPr>
    </w:p>
    <w:p w:rsidR="004E5AF1" w:rsidRDefault="004E5AF1" w:rsidP="004E5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постановил:</w:t>
      </w:r>
    </w:p>
    <w:p w:rsidR="004E5AF1" w:rsidRDefault="004E5AF1" w:rsidP="004E5AF1">
      <w:pPr>
        <w:jc w:val="center"/>
        <w:rPr>
          <w:b/>
          <w:sz w:val="28"/>
          <w:szCs w:val="28"/>
        </w:rPr>
      </w:pPr>
    </w:p>
    <w:p w:rsidR="004E5AF1" w:rsidRDefault="004E5AF1" w:rsidP="004E5AF1">
      <w:pPr>
        <w:pStyle w:val="3"/>
        <w:tabs>
          <w:tab w:val="num" w:pos="1429"/>
        </w:tabs>
        <w:ind w:left="0" w:firstLine="5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4.1.Утвердить Положения «Об аттестации муниципальных служащих Местной Администрации муниципального образования Морские ворота», согласно Приложению №1 к настоящему Постановлению.</w:t>
      </w:r>
    </w:p>
    <w:p w:rsidR="004E5AF1" w:rsidRDefault="004E5AF1" w:rsidP="004E5AF1">
      <w:pPr>
        <w:pStyle w:val="2"/>
        <w:spacing w:before="60" w:line="240" w:lineRule="auto"/>
        <w:ind w:left="0" w:firstLine="5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4.2.Ответственность за выполнение данного Постановления возложить на Председателя Муниципального Совета МО Морские ворота Попова О.Н.</w:t>
      </w:r>
    </w:p>
    <w:p w:rsidR="004E5AF1" w:rsidRDefault="004E5AF1" w:rsidP="004E5AF1">
      <w:pPr>
        <w:pStyle w:val="2"/>
        <w:spacing w:before="60" w:line="240" w:lineRule="auto"/>
        <w:ind w:left="0" w:firstLine="5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4.3.Постановление вступает в силу  в соответствии с действующим законодательством РФ.</w:t>
      </w:r>
    </w:p>
    <w:p w:rsidR="004E5AF1" w:rsidRDefault="004E5AF1" w:rsidP="004E5AF1">
      <w:pPr>
        <w:ind w:firstLine="539"/>
        <w:jc w:val="center"/>
        <w:rPr>
          <w:sz w:val="24"/>
          <w:szCs w:val="24"/>
        </w:rPr>
      </w:pPr>
    </w:p>
    <w:p w:rsidR="004E5AF1" w:rsidRDefault="004E5AF1" w:rsidP="004E5AF1">
      <w:pPr>
        <w:pStyle w:val="2"/>
        <w:spacing w:before="60" w:line="240" w:lineRule="auto"/>
        <w:ind w:left="0"/>
        <w:jc w:val="both"/>
        <w:rPr>
          <w:b/>
          <w:sz w:val="28"/>
          <w:szCs w:val="28"/>
        </w:rPr>
      </w:pPr>
    </w:p>
    <w:p w:rsidR="004E5AF1" w:rsidRDefault="004E5AF1" w:rsidP="004E5AF1">
      <w:pPr>
        <w:ind w:firstLine="567"/>
        <w:jc w:val="both"/>
        <w:rPr>
          <w:b/>
          <w:sz w:val="28"/>
          <w:szCs w:val="28"/>
        </w:rPr>
      </w:pPr>
    </w:p>
    <w:p w:rsidR="004E5AF1" w:rsidRDefault="004E5AF1" w:rsidP="004E5AF1">
      <w:pPr>
        <w:jc w:val="center"/>
        <w:rPr>
          <w:b/>
          <w:sz w:val="28"/>
          <w:szCs w:val="28"/>
        </w:rPr>
      </w:pPr>
    </w:p>
    <w:p w:rsidR="004E5AF1" w:rsidRDefault="004E5AF1" w:rsidP="004E5AF1">
      <w:pPr>
        <w:ind w:firstLine="567"/>
        <w:jc w:val="both"/>
        <w:rPr>
          <w:b/>
          <w:sz w:val="24"/>
          <w:szCs w:val="24"/>
        </w:rPr>
      </w:pPr>
    </w:p>
    <w:p w:rsidR="004E5AF1" w:rsidRDefault="004E5AF1" w:rsidP="004E5AF1">
      <w:pPr>
        <w:jc w:val="center"/>
        <w:rPr>
          <w:sz w:val="28"/>
          <w:szCs w:val="28"/>
        </w:rPr>
      </w:pPr>
    </w:p>
    <w:p w:rsidR="004E5AF1" w:rsidRDefault="004E5AF1" w:rsidP="004E5AF1">
      <w:pPr>
        <w:pStyle w:val="2"/>
        <w:spacing w:before="6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собрания                                                                                         Попов О.Н.</w:t>
      </w:r>
    </w:p>
    <w:p w:rsidR="004E5AF1" w:rsidRDefault="004E5AF1" w:rsidP="004E5AF1">
      <w:pPr>
        <w:pStyle w:val="2"/>
        <w:spacing w:before="60" w:line="240" w:lineRule="auto"/>
        <w:ind w:left="0"/>
        <w:jc w:val="both"/>
        <w:rPr>
          <w:b/>
          <w:sz w:val="24"/>
          <w:szCs w:val="24"/>
        </w:rPr>
      </w:pPr>
    </w:p>
    <w:p w:rsidR="004E5AF1" w:rsidRDefault="004E5AF1" w:rsidP="004E5AF1">
      <w:pPr>
        <w:pStyle w:val="2"/>
        <w:spacing w:before="60" w:line="240" w:lineRule="auto"/>
        <w:ind w:left="0"/>
        <w:jc w:val="both"/>
        <w:rPr>
          <w:b/>
          <w:sz w:val="28"/>
          <w:szCs w:val="28"/>
        </w:rPr>
      </w:pPr>
    </w:p>
    <w:p w:rsidR="004E5AF1" w:rsidRDefault="004E5AF1" w:rsidP="004E5AF1">
      <w:pPr>
        <w:pStyle w:val="2"/>
        <w:spacing w:before="60" w:line="240" w:lineRule="auto"/>
        <w:ind w:left="0"/>
        <w:jc w:val="both"/>
        <w:rPr>
          <w:b/>
          <w:sz w:val="28"/>
          <w:szCs w:val="28"/>
        </w:rPr>
      </w:pPr>
    </w:p>
    <w:p w:rsidR="004E5AF1" w:rsidRDefault="004E5AF1" w:rsidP="004E5AF1">
      <w:pPr>
        <w:pStyle w:val="2"/>
        <w:spacing w:before="60" w:line="240" w:lineRule="auto"/>
        <w:ind w:left="0"/>
        <w:jc w:val="both"/>
        <w:rPr>
          <w:b/>
          <w:sz w:val="28"/>
          <w:szCs w:val="28"/>
        </w:rPr>
      </w:pPr>
    </w:p>
    <w:p w:rsidR="004E5AF1" w:rsidRDefault="004E5AF1" w:rsidP="004E5AF1">
      <w:pPr>
        <w:pStyle w:val="2"/>
        <w:spacing w:before="60" w:line="240" w:lineRule="auto"/>
        <w:ind w:left="0"/>
        <w:jc w:val="both"/>
        <w:rPr>
          <w:b/>
          <w:sz w:val="28"/>
          <w:szCs w:val="28"/>
        </w:rPr>
      </w:pPr>
    </w:p>
    <w:p w:rsidR="004E5AF1" w:rsidRDefault="004E5AF1" w:rsidP="004E5AF1">
      <w:pPr>
        <w:pStyle w:val="2"/>
        <w:spacing w:before="60" w:line="240" w:lineRule="auto"/>
        <w:ind w:left="0"/>
        <w:jc w:val="both"/>
        <w:rPr>
          <w:b/>
          <w:i/>
          <w:spacing w:val="24"/>
          <w:sz w:val="24"/>
          <w:szCs w:val="24"/>
        </w:rPr>
      </w:pPr>
      <w:r>
        <w:rPr>
          <w:b/>
          <w:i/>
          <w:spacing w:val="24"/>
          <w:sz w:val="24"/>
          <w:szCs w:val="24"/>
        </w:rPr>
        <w:t xml:space="preserve">     </w:t>
      </w:r>
    </w:p>
    <w:p w:rsidR="004E5AF1" w:rsidRDefault="004E5AF1" w:rsidP="004E5AF1">
      <w:pPr>
        <w:pStyle w:val="2"/>
        <w:spacing w:before="60" w:line="240" w:lineRule="auto"/>
        <w:ind w:left="0"/>
        <w:jc w:val="both"/>
        <w:rPr>
          <w:b/>
          <w:i/>
          <w:spacing w:val="24"/>
          <w:sz w:val="24"/>
          <w:szCs w:val="24"/>
        </w:rPr>
      </w:pPr>
    </w:p>
    <w:p w:rsidR="004E5AF1" w:rsidRDefault="004E5AF1" w:rsidP="004E5AF1">
      <w:pPr>
        <w:pStyle w:val="2"/>
        <w:spacing w:before="60" w:line="240" w:lineRule="auto"/>
        <w:ind w:left="0"/>
        <w:jc w:val="both"/>
        <w:rPr>
          <w:b/>
          <w:i/>
          <w:spacing w:val="24"/>
          <w:sz w:val="24"/>
          <w:szCs w:val="24"/>
        </w:rPr>
      </w:pPr>
    </w:p>
    <w:p w:rsidR="004E5AF1" w:rsidRDefault="004E5AF1" w:rsidP="004E5AF1">
      <w:pPr>
        <w:pStyle w:val="2"/>
        <w:spacing w:before="60" w:line="240" w:lineRule="auto"/>
        <w:ind w:left="0"/>
        <w:jc w:val="both"/>
        <w:rPr>
          <w:b/>
          <w:sz w:val="28"/>
          <w:szCs w:val="28"/>
        </w:rPr>
      </w:pPr>
    </w:p>
    <w:p w:rsidR="002273AC" w:rsidRDefault="002273AC"/>
    <w:p w:rsidR="004E5AF1" w:rsidRDefault="004E5AF1"/>
    <w:p w:rsidR="004E5AF1" w:rsidRDefault="004E5AF1"/>
    <w:p w:rsidR="00DD537E" w:rsidRPr="00DD537E" w:rsidRDefault="00DD537E" w:rsidP="00DD537E">
      <w:pPr>
        <w:ind w:left="3540" w:firstLine="708"/>
        <w:rPr>
          <w:b/>
          <w:sz w:val="24"/>
          <w:szCs w:val="24"/>
        </w:rPr>
      </w:pPr>
      <w:r w:rsidRPr="00DD537E">
        <w:rPr>
          <w:b/>
          <w:sz w:val="24"/>
          <w:szCs w:val="24"/>
        </w:rPr>
        <w:t>Приложение № 1</w:t>
      </w:r>
    </w:p>
    <w:p w:rsidR="00DD537E" w:rsidRPr="00DD537E" w:rsidRDefault="00DD537E" w:rsidP="00DD537E">
      <w:pPr>
        <w:ind w:left="3540" w:firstLine="708"/>
        <w:rPr>
          <w:sz w:val="24"/>
          <w:szCs w:val="24"/>
        </w:rPr>
      </w:pPr>
      <w:r w:rsidRPr="00DD537E">
        <w:rPr>
          <w:sz w:val="24"/>
          <w:szCs w:val="24"/>
        </w:rPr>
        <w:t>к Постановлению Муниципального Совета</w:t>
      </w:r>
    </w:p>
    <w:p w:rsidR="00DD537E" w:rsidRPr="00DD537E" w:rsidRDefault="00DD537E" w:rsidP="00DD537E">
      <w:pPr>
        <w:ind w:left="4248"/>
        <w:rPr>
          <w:sz w:val="24"/>
          <w:szCs w:val="24"/>
        </w:rPr>
      </w:pPr>
      <w:r w:rsidRPr="00DD537E">
        <w:rPr>
          <w:sz w:val="24"/>
          <w:szCs w:val="24"/>
        </w:rPr>
        <w:t>муниципального образования Морские ворота</w:t>
      </w:r>
    </w:p>
    <w:p w:rsidR="00DD537E" w:rsidRPr="00DD537E" w:rsidRDefault="00DD537E" w:rsidP="00DD537E">
      <w:pPr>
        <w:ind w:left="3540" w:firstLine="708"/>
        <w:rPr>
          <w:sz w:val="24"/>
          <w:szCs w:val="24"/>
        </w:rPr>
      </w:pPr>
      <w:r w:rsidRPr="00DD537E">
        <w:rPr>
          <w:sz w:val="24"/>
          <w:szCs w:val="24"/>
        </w:rPr>
        <w:t>от 11.04.2006 № 05/4</w:t>
      </w:r>
    </w:p>
    <w:p w:rsidR="00DD537E" w:rsidRPr="00DD537E" w:rsidRDefault="00DD537E">
      <w:pPr>
        <w:rPr>
          <w:sz w:val="24"/>
          <w:szCs w:val="24"/>
        </w:rPr>
      </w:pPr>
    </w:p>
    <w:p w:rsidR="00DD537E" w:rsidRPr="00DD537E" w:rsidRDefault="00DD537E" w:rsidP="00DD537E">
      <w:pPr>
        <w:jc w:val="center"/>
        <w:rPr>
          <w:b/>
          <w:bCs/>
          <w:sz w:val="24"/>
          <w:szCs w:val="24"/>
        </w:rPr>
      </w:pPr>
      <w:r w:rsidRPr="00DD537E">
        <w:rPr>
          <w:b/>
          <w:bCs/>
          <w:sz w:val="24"/>
          <w:szCs w:val="24"/>
        </w:rPr>
        <w:t>ПОЛОЖЕНИЕ</w:t>
      </w:r>
    </w:p>
    <w:p w:rsidR="00DD537E" w:rsidRPr="00DD537E" w:rsidRDefault="00DD537E" w:rsidP="00DD537E">
      <w:pPr>
        <w:pStyle w:val="a5"/>
        <w:spacing w:after="0"/>
        <w:jc w:val="center"/>
        <w:rPr>
          <w:bCs/>
          <w:sz w:val="24"/>
          <w:szCs w:val="24"/>
        </w:rPr>
      </w:pPr>
      <w:r w:rsidRPr="00DD537E">
        <w:rPr>
          <w:bCs/>
          <w:sz w:val="24"/>
          <w:szCs w:val="24"/>
        </w:rPr>
        <w:t xml:space="preserve">об аттестации муниципальных служащих Местной Администрации </w:t>
      </w:r>
    </w:p>
    <w:p w:rsidR="00DD537E" w:rsidRPr="00DD537E" w:rsidRDefault="00DD537E" w:rsidP="00DD537E">
      <w:pPr>
        <w:pStyle w:val="a5"/>
        <w:spacing w:after="0"/>
        <w:jc w:val="center"/>
        <w:rPr>
          <w:bCs/>
          <w:sz w:val="24"/>
          <w:szCs w:val="24"/>
        </w:rPr>
      </w:pPr>
      <w:r w:rsidRPr="00DD537E">
        <w:rPr>
          <w:bCs/>
          <w:sz w:val="24"/>
          <w:szCs w:val="24"/>
        </w:rPr>
        <w:t>муниципального образования Морские ворота</w:t>
      </w:r>
    </w:p>
    <w:p w:rsidR="00DD537E" w:rsidRDefault="00DD537E" w:rsidP="00DD537E">
      <w:pPr>
        <w:jc w:val="both"/>
        <w:rPr>
          <w:sz w:val="24"/>
        </w:rPr>
      </w:pPr>
    </w:p>
    <w:p w:rsidR="00DD537E" w:rsidRPr="00DD537E" w:rsidRDefault="00DD537E" w:rsidP="00DD537E">
      <w:pPr>
        <w:pStyle w:val="1"/>
        <w:jc w:val="center"/>
        <w:rPr>
          <w:b/>
          <w:sz w:val="24"/>
          <w:szCs w:val="24"/>
        </w:rPr>
      </w:pPr>
      <w:r w:rsidRPr="00DD537E">
        <w:rPr>
          <w:b/>
          <w:sz w:val="24"/>
          <w:szCs w:val="24"/>
        </w:rPr>
        <w:t>1. Общие положения</w:t>
      </w:r>
    </w:p>
    <w:p w:rsidR="00DD537E" w:rsidRDefault="00DD537E" w:rsidP="00DD537E">
      <w:pPr>
        <w:ind w:firstLine="720"/>
        <w:jc w:val="both"/>
        <w:rPr>
          <w:spacing w:val="-14"/>
          <w:sz w:val="24"/>
        </w:rPr>
      </w:pPr>
    </w:p>
    <w:p w:rsidR="00DD537E" w:rsidRDefault="00DD537E" w:rsidP="00DD537E">
      <w:pPr>
        <w:ind w:firstLine="720"/>
        <w:jc w:val="both"/>
        <w:rPr>
          <w:sz w:val="24"/>
        </w:rPr>
      </w:pPr>
      <w:r>
        <w:rPr>
          <w:spacing w:val="-14"/>
          <w:sz w:val="24"/>
        </w:rPr>
        <w:t xml:space="preserve">1.1. </w:t>
      </w:r>
      <w:r>
        <w:rPr>
          <w:spacing w:val="1"/>
          <w:sz w:val="24"/>
        </w:rPr>
        <w:t>Настоящее Положение разработано на основании Федерального закона "Об основах муниципальной службы в Российской Федерации" и закона Санкт-Петербурга "О муниципальной службе в Санкт-Петербурге".</w:t>
      </w:r>
    </w:p>
    <w:p w:rsidR="00DD537E" w:rsidRDefault="00DD537E" w:rsidP="00DD537E">
      <w:pPr>
        <w:ind w:firstLine="720"/>
        <w:jc w:val="both"/>
        <w:rPr>
          <w:spacing w:val="-1"/>
          <w:sz w:val="24"/>
        </w:rPr>
      </w:pPr>
      <w:r>
        <w:rPr>
          <w:spacing w:val="-13"/>
          <w:sz w:val="24"/>
        </w:rPr>
        <w:t xml:space="preserve">1.2. </w:t>
      </w:r>
      <w:r>
        <w:rPr>
          <w:spacing w:val="1"/>
          <w:sz w:val="24"/>
        </w:rPr>
        <w:t>Муниципальные служащие Местной Администрации муниципального образования Морские ворота (далее – муниципальные служащие)</w:t>
      </w:r>
      <w:r>
        <w:rPr>
          <w:spacing w:val="-1"/>
          <w:sz w:val="24"/>
        </w:rPr>
        <w:t xml:space="preserve"> являются муниципальными   служащими Санкт-Петербурга. </w:t>
      </w:r>
    </w:p>
    <w:p w:rsidR="00DD537E" w:rsidRDefault="00DD537E" w:rsidP="00DD537E">
      <w:pPr>
        <w:ind w:firstLine="720"/>
        <w:jc w:val="both"/>
        <w:rPr>
          <w:spacing w:val="-15"/>
          <w:sz w:val="24"/>
        </w:rPr>
      </w:pPr>
      <w:r>
        <w:rPr>
          <w:spacing w:val="4"/>
          <w:sz w:val="24"/>
        </w:rPr>
        <w:t xml:space="preserve">1.3. Аттестация муниципальных служащих </w:t>
      </w:r>
      <w:r>
        <w:rPr>
          <w:spacing w:val="1"/>
          <w:sz w:val="24"/>
        </w:rPr>
        <w:t xml:space="preserve">Местной Администрации муниципального образования Морские ворота </w:t>
      </w:r>
      <w:r>
        <w:rPr>
          <w:spacing w:val="4"/>
          <w:sz w:val="24"/>
        </w:rPr>
        <w:t>призвана способствовать совершенствованию деятельности Местной Администрации</w:t>
      </w:r>
      <w:r>
        <w:rPr>
          <w:sz w:val="24"/>
        </w:rPr>
        <w:t xml:space="preserve"> по подбору,  повышению квалификации муниципальных служащих, определению уровня их профессиональной подготовки и соответствия замещаемой муниципальной должности, а также решению вопроса о присвоении муниципальному </w:t>
      </w:r>
      <w:r>
        <w:rPr>
          <w:spacing w:val="2"/>
          <w:sz w:val="24"/>
        </w:rPr>
        <w:t>служащему очередного квалификационного разряда.</w:t>
      </w:r>
    </w:p>
    <w:p w:rsidR="00DD537E" w:rsidRDefault="00DD537E" w:rsidP="00DD537E">
      <w:pPr>
        <w:ind w:firstLine="720"/>
        <w:jc w:val="both"/>
        <w:rPr>
          <w:spacing w:val="-12"/>
          <w:sz w:val="24"/>
        </w:rPr>
      </w:pPr>
      <w:r>
        <w:rPr>
          <w:spacing w:val="1"/>
          <w:sz w:val="24"/>
        </w:rPr>
        <w:t>1.4. Аттестации  подлежат  муниципальные  служащие,  замещающие  младшие, старшие, ведущие и главные муниципальные должности.</w:t>
      </w:r>
    </w:p>
    <w:p w:rsidR="00DD537E" w:rsidRDefault="00DD537E" w:rsidP="00DD537E">
      <w:pPr>
        <w:ind w:firstLine="720"/>
        <w:jc w:val="both"/>
        <w:rPr>
          <w:spacing w:val="-14"/>
          <w:sz w:val="24"/>
        </w:rPr>
      </w:pPr>
      <w:r>
        <w:rPr>
          <w:spacing w:val="1"/>
          <w:sz w:val="24"/>
        </w:rPr>
        <w:t>1.5. Аттестация проводится не чаще одного раза в два года и не реже одного раза в четыре года.</w:t>
      </w:r>
    </w:p>
    <w:p w:rsidR="00DD537E" w:rsidRDefault="00DD537E" w:rsidP="00DD537E">
      <w:pPr>
        <w:jc w:val="center"/>
        <w:rPr>
          <w:b/>
          <w:bCs/>
          <w:spacing w:val="1"/>
          <w:sz w:val="24"/>
        </w:rPr>
      </w:pPr>
      <w:r>
        <w:rPr>
          <w:b/>
          <w:bCs/>
          <w:spacing w:val="-14"/>
          <w:sz w:val="24"/>
        </w:rPr>
        <w:t xml:space="preserve">2. </w:t>
      </w:r>
      <w:r>
        <w:rPr>
          <w:b/>
          <w:bCs/>
          <w:spacing w:val="1"/>
          <w:sz w:val="24"/>
        </w:rPr>
        <w:t>Организация проведения аттестации</w:t>
      </w:r>
    </w:p>
    <w:p w:rsidR="00DD537E" w:rsidRDefault="00DD537E" w:rsidP="00DD537E">
      <w:pPr>
        <w:jc w:val="both"/>
        <w:rPr>
          <w:spacing w:val="-7"/>
          <w:sz w:val="24"/>
        </w:rPr>
      </w:pPr>
    </w:p>
    <w:p w:rsidR="00DD537E" w:rsidRDefault="00DD537E" w:rsidP="00DD537E">
      <w:pPr>
        <w:ind w:firstLine="720"/>
        <w:jc w:val="both"/>
        <w:rPr>
          <w:sz w:val="24"/>
        </w:rPr>
      </w:pPr>
      <w:r>
        <w:rPr>
          <w:spacing w:val="-7"/>
          <w:sz w:val="24"/>
        </w:rPr>
        <w:t>2.1.</w:t>
      </w:r>
      <w:r>
        <w:rPr>
          <w:sz w:val="24"/>
        </w:rPr>
        <w:tab/>
      </w:r>
      <w:r>
        <w:rPr>
          <w:spacing w:val="1"/>
          <w:sz w:val="24"/>
        </w:rPr>
        <w:t>Подготовка к проведению аттестации включает следующие мероприятия по ее организационному и информационному обеспечению:</w:t>
      </w:r>
    </w:p>
    <w:p w:rsidR="00DD537E" w:rsidRDefault="00DD537E" w:rsidP="00DD537E">
      <w:pPr>
        <w:ind w:firstLine="720"/>
        <w:jc w:val="both"/>
        <w:rPr>
          <w:spacing w:val="-6"/>
          <w:sz w:val="24"/>
        </w:rPr>
      </w:pPr>
      <w:r>
        <w:rPr>
          <w:spacing w:val="2"/>
          <w:sz w:val="24"/>
        </w:rPr>
        <w:t>- формирование аттестационной комиссии Местной Администрации;</w:t>
      </w:r>
    </w:p>
    <w:p w:rsidR="00DD537E" w:rsidRDefault="00DD537E" w:rsidP="00DD537E">
      <w:pPr>
        <w:ind w:firstLine="720"/>
        <w:jc w:val="both"/>
        <w:rPr>
          <w:spacing w:val="-6"/>
          <w:sz w:val="24"/>
        </w:rPr>
      </w:pPr>
      <w:r>
        <w:rPr>
          <w:spacing w:val="2"/>
          <w:sz w:val="24"/>
        </w:rPr>
        <w:t>- составление списка муниципальных служащих, подлежащих аттестации;</w:t>
      </w:r>
    </w:p>
    <w:p w:rsidR="00DD537E" w:rsidRDefault="00DD537E" w:rsidP="00DD537E">
      <w:pPr>
        <w:ind w:firstLine="720"/>
        <w:jc w:val="both"/>
        <w:rPr>
          <w:spacing w:val="-5"/>
          <w:sz w:val="24"/>
        </w:rPr>
      </w:pPr>
      <w:r>
        <w:rPr>
          <w:spacing w:val="1"/>
          <w:sz w:val="24"/>
        </w:rPr>
        <w:t>- информирование муниципальных служащих о целях и порядке проведения аттестации;</w:t>
      </w:r>
    </w:p>
    <w:p w:rsidR="00DD537E" w:rsidRDefault="00DD537E" w:rsidP="00DD537E">
      <w:pPr>
        <w:ind w:firstLine="720"/>
        <w:jc w:val="both"/>
        <w:rPr>
          <w:spacing w:val="-6"/>
          <w:sz w:val="24"/>
        </w:rPr>
      </w:pPr>
      <w:r>
        <w:rPr>
          <w:spacing w:val="1"/>
          <w:sz w:val="24"/>
        </w:rPr>
        <w:t>- утверждение графика проведения аттестации;</w:t>
      </w:r>
    </w:p>
    <w:p w:rsidR="00DD537E" w:rsidRDefault="00DD537E" w:rsidP="00DD537E">
      <w:pPr>
        <w:ind w:firstLine="720"/>
        <w:jc w:val="both"/>
        <w:rPr>
          <w:spacing w:val="-6"/>
          <w:sz w:val="24"/>
        </w:rPr>
      </w:pPr>
      <w:r>
        <w:rPr>
          <w:spacing w:val="1"/>
          <w:sz w:val="24"/>
        </w:rPr>
        <w:t xml:space="preserve">- подготовка необходимых документов для аттестационной комиссии, в частности отзывов о </w:t>
      </w:r>
      <w:r>
        <w:rPr>
          <w:spacing w:val="2"/>
          <w:sz w:val="24"/>
        </w:rPr>
        <w:t>служебной деятельности муниципальных служащих, подлежащих аттестации.</w:t>
      </w:r>
    </w:p>
    <w:p w:rsidR="00DD537E" w:rsidRDefault="00DD537E" w:rsidP="00DD537E">
      <w:pPr>
        <w:ind w:firstLine="720"/>
        <w:jc w:val="both"/>
        <w:rPr>
          <w:spacing w:val="2"/>
          <w:sz w:val="24"/>
        </w:rPr>
      </w:pPr>
      <w:r>
        <w:rPr>
          <w:spacing w:val="1"/>
          <w:sz w:val="24"/>
        </w:rPr>
        <w:t xml:space="preserve">Подготовка к проведению    аттестации    осуществляется    руководителями    соответствующих </w:t>
      </w:r>
      <w:r>
        <w:rPr>
          <w:spacing w:val="5"/>
          <w:sz w:val="24"/>
        </w:rPr>
        <w:t>структурных подразделений, отделов и секторов Местной Администрации</w:t>
      </w:r>
      <w:r>
        <w:rPr>
          <w:spacing w:val="2"/>
          <w:sz w:val="24"/>
        </w:rPr>
        <w:t>.</w:t>
      </w:r>
    </w:p>
    <w:p w:rsidR="00DD537E" w:rsidRPr="00DD537E" w:rsidRDefault="00DD537E" w:rsidP="00DD537E">
      <w:pPr>
        <w:ind w:firstLine="720"/>
        <w:jc w:val="both"/>
        <w:rPr>
          <w:sz w:val="24"/>
          <w:szCs w:val="24"/>
        </w:rPr>
      </w:pPr>
      <w:r w:rsidRPr="00DD537E">
        <w:rPr>
          <w:spacing w:val="-7"/>
          <w:sz w:val="24"/>
          <w:szCs w:val="24"/>
        </w:rPr>
        <w:t xml:space="preserve">2.2. </w:t>
      </w:r>
      <w:r w:rsidRPr="00DD537E">
        <w:rPr>
          <w:spacing w:val="1"/>
          <w:sz w:val="24"/>
          <w:szCs w:val="24"/>
        </w:rPr>
        <w:t>Аттестации не подлежат муниципальные служащие:</w:t>
      </w:r>
    </w:p>
    <w:p w:rsidR="00DD537E" w:rsidRPr="00DD537E" w:rsidRDefault="00DD537E" w:rsidP="00DD537E">
      <w:pPr>
        <w:ind w:firstLine="720"/>
        <w:jc w:val="both"/>
        <w:rPr>
          <w:sz w:val="24"/>
          <w:szCs w:val="24"/>
        </w:rPr>
      </w:pPr>
      <w:r w:rsidRPr="00DD537E">
        <w:rPr>
          <w:sz w:val="24"/>
          <w:szCs w:val="24"/>
        </w:rPr>
        <w:t>- проработавшие в занимаемой должности муниципальной службы менее одного года;</w:t>
      </w:r>
    </w:p>
    <w:p w:rsidR="00DD537E" w:rsidRPr="00DD537E" w:rsidRDefault="00DD537E" w:rsidP="00DD537E">
      <w:pPr>
        <w:ind w:firstLine="720"/>
        <w:jc w:val="both"/>
        <w:rPr>
          <w:spacing w:val="1"/>
          <w:sz w:val="24"/>
          <w:szCs w:val="24"/>
        </w:rPr>
      </w:pPr>
      <w:r w:rsidRPr="00DD537E">
        <w:rPr>
          <w:spacing w:val="1"/>
          <w:sz w:val="24"/>
          <w:szCs w:val="24"/>
        </w:rPr>
        <w:t>- достигшие предельного возраста, установленного для замещения муниципальной должности;</w:t>
      </w:r>
    </w:p>
    <w:p w:rsidR="00DD537E" w:rsidRPr="00DD537E" w:rsidRDefault="00DD537E" w:rsidP="00DD537E">
      <w:pPr>
        <w:pStyle w:val="21"/>
        <w:spacing w:line="240" w:lineRule="auto"/>
        <w:ind w:firstLine="720"/>
        <w:rPr>
          <w:sz w:val="24"/>
          <w:szCs w:val="24"/>
        </w:rPr>
      </w:pPr>
      <w:proofErr w:type="gramStart"/>
      <w:r w:rsidRPr="00DD537E">
        <w:rPr>
          <w:sz w:val="24"/>
          <w:szCs w:val="24"/>
        </w:rPr>
        <w:t>- находящиеся в отпуске по беременности и родам и в отпуске по уходу за ребенком до достижения им возраста трех лет.</w:t>
      </w:r>
      <w:proofErr w:type="gramEnd"/>
      <w:r w:rsidRPr="00DD537E">
        <w:rPr>
          <w:sz w:val="24"/>
          <w:szCs w:val="24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DD537E" w:rsidRDefault="00DD537E" w:rsidP="00DD537E">
      <w:pPr>
        <w:ind w:firstLine="720"/>
        <w:jc w:val="both"/>
        <w:rPr>
          <w:spacing w:val="-4"/>
          <w:sz w:val="24"/>
        </w:rPr>
      </w:pPr>
      <w:r>
        <w:rPr>
          <w:sz w:val="24"/>
        </w:rPr>
        <w:lastRenderedPageBreak/>
        <w:t xml:space="preserve">- в течение года с момента присвоения им квалификационного разряда, назначения на должность </w:t>
      </w:r>
      <w:r>
        <w:rPr>
          <w:spacing w:val="1"/>
          <w:sz w:val="24"/>
        </w:rPr>
        <w:t>муниципальной службы по конкурсу, окончания повышения квалификации или переподготовки.</w:t>
      </w:r>
    </w:p>
    <w:p w:rsidR="00DD537E" w:rsidRDefault="00DD537E" w:rsidP="00DD537E">
      <w:pPr>
        <w:ind w:firstLine="720"/>
        <w:jc w:val="both"/>
        <w:rPr>
          <w:spacing w:val="-1"/>
          <w:sz w:val="24"/>
        </w:rPr>
      </w:pPr>
      <w:r>
        <w:rPr>
          <w:spacing w:val="-6"/>
          <w:sz w:val="24"/>
        </w:rPr>
        <w:t>2.3.</w:t>
      </w:r>
      <w:r>
        <w:rPr>
          <w:sz w:val="24"/>
        </w:rPr>
        <w:tab/>
        <w:t xml:space="preserve">График    проведения    аттестации    составляется     на    основании предложений руководителей </w:t>
      </w:r>
      <w:r>
        <w:rPr>
          <w:spacing w:val="-1"/>
          <w:sz w:val="24"/>
        </w:rPr>
        <w:t>соответствующих структурных подразделений, отделов и секторов Местной Администрации</w:t>
      </w:r>
      <w:r>
        <w:rPr>
          <w:spacing w:val="-2"/>
          <w:sz w:val="24"/>
        </w:rPr>
        <w:t xml:space="preserve"> и утверждается Главой Местной Администрации</w:t>
      </w:r>
      <w:r>
        <w:rPr>
          <w:spacing w:val="4"/>
          <w:sz w:val="24"/>
        </w:rPr>
        <w:t xml:space="preserve">. </w:t>
      </w:r>
    </w:p>
    <w:p w:rsidR="00DD537E" w:rsidRDefault="00DD537E" w:rsidP="00DD537E">
      <w:pPr>
        <w:ind w:firstLine="720"/>
        <w:jc w:val="both"/>
        <w:rPr>
          <w:sz w:val="24"/>
        </w:rPr>
      </w:pPr>
      <w:r>
        <w:rPr>
          <w:sz w:val="24"/>
        </w:rPr>
        <w:t>В графике проведения аттестации указывается</w:t>
      </w:r>
      <w:r>
        <w:rPr>
          <w:spacing w:val="1"/>
          <w:sz w:val="24"/>
        </w:rPr>
        <w:t xml:space="preserve"> дата и время проведения аттестации,</w:t>
      </w:r>
      <w:r>
        <w:rPr>
          <w:sz w:val="24"/>
        </w:rPr>
        <w:t xml:space="preserve"> дата представления в аттестационную комиссию необходимых документов с указанием </w:t>
      </w:r>
      <w:r>
        <w:rPr>
          <w:spacing w:val="1"/>
          <w:sz w:val="24"/>
        </w:rPr>
        <w:t>ответственных за такое представление лиц.</w:t>
      </w:r>
    </w:p>
    <w:p w:rsidR="00DD537E" w:rsidRDefault="00DD537E" w:rsidP="00DD537E">
      <w:pPr>
        <w:ind w:firstLine="720"/>
        <w:jc w:val="both"/>
        <w:rPr>
          <w:sz w:val="24"/>
        </w:rPr>
      </w:pPr>
      <w:r>
        <w:rPr>
          <w:spacing w:val="2"/>
          <w:sz w:val="24"/>
        </w:rPr>
        <w:t xml:space="preserve">График проведения аттестации не менее чем за месяц до начала аттестации доводится до сведения </w:t>
      </w:r>
      <w:r>
        <w:rPr>
          <w:spacing w:val="1"/>
          <w:sz w:val="24"/>
        </w:rPr>
        <w:t>каждого аттестуемого муниципального служащего под расписку.</w:t>
      </w:r>
    </w:p>
    <w:p w:rsidR="00DD537E" w:rsidRDefault="00DD537E" w:rsidP="00DD537E">
      <w:pPr>
        <w:ind w:firstLine="720"/>
        <w:jc w:val="both"/>
        <w:rPr>
          <w:spacing w:val="1"/>
          <w:sz w:val="24"/>
        </w:rPr>
      </w:pPr>
      <w:r>
        <w:rPr>
          <w:spacing w:val="-6"/>
          <w:sz w:val="24"/>
        </w:rPr>
        <w:t>2.4.</w:t>
      </w:r>
      <w:r>
        <w:rPr>
          <w:sz w:val="24"/>
        </w:rPr>
        <w:tab/>
      </w:r>
      <w:r>
        <w:rPr>
          <w:spacing w:val="8"/>
          <w:sz w:val="24"/>
        </w:rPr>
        <w:t xml:space="preserve">Не позднее, чем за две недели до начала проведения аттестации в аттестационную комиссию </w:t>
      </w:r>
      <w:r>
        <w:rPr>
          <w:spacing w:val="1"/>
          <w:sz w:val="24"/>
        </w:rPr>
        <w:t>представляется   отзыв   о   служебной   деятельности подлежащего аттестации муниципального с</w:t>
      </w:r>
      <w:r>
        <w:rPr>
          <w:sz w:val="24"/>
        </w:rPr>
        <w:t>лужащего, подписанный его    непосредственным    руководителем    и утвержденный Главой Местной Администрации</w:t>
      </w:r>
      <w:r>
        <w:rPr>
          <w:spacing w:val="1"/>
          <w:sz w:val="24"/>
        </w:rPr>
        <w:t xml:space="preserve">. </w:t>
      </w:r>
    </w:p>
    <w:p w:rsidR="00DD537E" w:rsidRDefault="00DD537E" w:rsidP="00DD537E">
      <w:pPr>
        <w:ind w:firstLine="720"/>
        <w:jc w:val="both"/>
        <w:rPr>
          <w:sz w:val="24"/>
        </w:rPr>
      </w:pPr>
      <w:r>
        <w:rPr>
          <w:spacing w:val="1"/>
          <w:sz w:val="24"/>
        </w:rPr>
        <w:t>Отзыв должен содержать следующие сведения о муниципальном служащем:</w:t>
      </w:r>
    </w:p>
    <w:p w:rsidR="00DD537E" w:rsidRDefault="00DD537E" w:rsidP="00DD537E">
      <w:pPr>
        <w:ind w:firstLine="720"/>
        <w:jc w:val="both"/>
        <w:rPr>
          <w:sz w:val="24"/>
        </w:rPr>
      </w:pPr>
      <w:r>
        <w:rPr>
          <w:spacing w:val="1"/>
          <w:sz w:val="24"/>
        </w:rPr>
        <w:t>- фамилия, имя, отчество;</w:t>
      </w:r>
    </w:p>
    <w:p w:rsidR="00DD537E" w:rsidRDefault="00DD537E" w:rsidP="00DD537E">
      <w:pPr>
        <w:ind w:firstLine="720"/>
        <w:jc w:val="both"/>
        <w:rPr>
          <w:sz w:val="24"/>
        </w:rPr>
      </w:pPr>
      <w:r>
        <w:rPr>
          <w:spacing w:val="-1"/>
          <w:sz w:val="24"/>
        </w:rPr>
        <w:t xml:space="preserve">- замещаемая   муниципальная   должность   на   момент   аттестации   и   дата   назначения   на   эту </w:t>
      </w:r>
      <w:r>
        <w:rPr>
          <w:sz w:val="24"/>
        </w:rPr>
        <w:t>должность;</w:t>
      </w:r>
    </w:p>
    <w:p w:rsidR="00DD537E" w:rsidRDefault="00DD537E" w:rsidP="00DD537E">
      <w:pPr>
        <w:ind w:firstLine="720"/>
        <w:jc w:val="both"/>
        <w:rPr>
          <w:sz w:val="24"/>
        </w:rPr>
      </w:pPr>
      <w:r>
        <w:rPr>
          <w:spacing w:val="1"/>
          <w:sz w:val="24"/>
        </w:rPr>
        <w:t>- результаты предыдущей аттестации (если таковая была);</w:t>
      </w:r>
    </w:p>
    <w:p w:rsidR="00DD537E" w:rsidRDefault="00DD537E" w:rsidP="00DD537E">
      <w:pPr>
        <w:ind w:firstLine="720"/>
        <w:jc w:val="both"/>
        <w:rPr>
          <w:sz w:val="24"/>
        </w:rPr>
      </w:pPr>
      <w:r>
        <w:rPr>
          <w:spacing w:val="1"/>
          <w:sz w:val="24"/>
        </w:rPr>
        <w:t>- сведения о поощрениях и дисциплинарных взысканиях за последний год работы;</w:t>
      </w:r>
    </w:p>
    <w:p w:rsidR="00DD537E" w:rsidRDefault="00DD537E" w:rsidP="00DD537E">
      <w:pPr>
        <w:ind w:firstLine="720"/>
        <w:jc w:val="both"/>
        <w:rPr>
          <w:sz w:val="24"/>
        </w:rPr>
      </w:pPr>
      <w:r>
        <w:rPr>
          <w:spacing w:val="1"/>
          <w:sz w:val="24"/>
        </w:rPr>
        <w:t>- сведения о размерах надбавок к должностному окладу за особые условия работы, назначенных за последний год работы;</w:t>
      </w:r>
    </w:p>
    <w:p w:rsidR="00DD537E" w:rsidRDefault="00DD537E" w:rsidP="00DD537E">
      <w:pPr>
        <w:ind w:firstLine="720"/>
        <w:jc w:val="both"/>
        <w:rPr>
          <w:sz w:val="24"/>
        </w:rPr>
      </w:pPr>
      <w:r>
        <w:rPr>
          <w:spacing w:val="2"/>
          <w:sz w:val="24"/>
        </w:rPr>
        <w:t xml:space="preserve">- оценка   профессиональных, личностных   качеств   и   результатов   служебной   деятельности </w:t>
      </w:r>
      <w:r>
        <w:rPr>
          <w:spacing w:val="1"/>
          <w:sz w:val="24"/>
        </w:rPr>
        <w:t>муниципального служащего.</w:t>
      </w:r>
    </w:p>
    <w:p w:rsidR="00DD537E" w:rsidRDefault="00DD537E" w:rsidP="00DD537E">
      <w:pPr>
        <w:jc w:val="both"/>
        <w:rPr>
          <w:sz w:val="24"/>
        </w:rPr>
      </w:pPr>
      <w:r>
        <w:rPr>
          <w:sz w:val="24"/>
        </w:rPr>
        <w:tab/>
        <w:t>2.5. Работники Местной Администрации, отвечающие за ведение кадрового делопроизводства, не менее чем за неделю до начала аттестации знакомят подлежащего аттестации муниципального служащего с представленным отзывом о его служебной деятельности. При этом подлежащий аттестации муниципальный служащий вправе представить в аттестационную комиссию дополнительные сведения о служебной деятельности за предшествующий период, а также заявление о своем несогласии с представленным отзывом.</w:t>
      </w:r>
    </w:p>
    <w:p w:rsidR="00DD537E" w:rsidRDefault="00DD537E" w:rsidP="00DD537E">
      <w:pPr>
        <w:ind w:firstLine="720"/>
        <w:jc w:val="both"/>
        <w:rPr>
          <w:spacing w:val="1"/>
          <w:sz w:val="24"/>
        </w:rPr>
      </w:pPr>
      <w:r>
        <w:rPr>
          <w:spacing w:val="5"/>
          <w:sz w:val="24"/>
        </w:rPr>
        <w:t xml:space="preserve">2.6. Не менее чем за две недели до дня проведения аттестации руководители соответствующих </w:t>
      </w:r>
      <w:r>
        <w:rPr>
          <w:sz w:val="24"/>
        </w:rPr>
        <w:t>структурных подразделений, отделов и секторов Местной Администрации, Глава Местной Администрации</w:t>
      </w:r>
      <w:r>
        <w:rPr>
          <w:spacing w:val="6"/>
          <w:sz w:val="24"/>
        </w:rPr>
        <w:t xml:space="preserve"> представляют в аттестационную комиссию </w:t>
      </w:r>
      <w:r>
        <w:rPr>
          <w:spacing w:val="1"/>
          <w:sz w:val="24"/>
        </w:rPr>
        <w:t>(помимо отзывов о служебной деятельности) также:</w:t>
      </w:r>
    </w:p>
    <w:p w:rsidR="00DD537E" w:rsidRDefault="00DD537E" w:rsidP="00DD537E">
      <w:pPr>
        <w:ind w:firstLine="720"/>
        <w:jc w:val="both"/>
        <w:rPr>
          <w:sz w:val="24"/>
        </w:rPr>
      </w:pPr>
      <w:r>
        <w:rPr>
          <w:spacing w:val="1"/>
          <w:sz w:val="24"/>
        </w:rPr>
        <w:t>- список муниципальных служащих, подлежащих аттестации;</w:t>
      </w:r>
    </w:p>
    <w:p w:rsidR="00DD537E" w:rsidRDefault="00DD537E" w:rsidP="00DD537E">
      <w:pPr>
        <w:ind w:firstLine="720"/>
        <w:jc w:val="both"/>
        <w:rPr>
          <w:sz w:val="24"/>
        </w:rPr>
      </w:pPr>
      <w:r>
        <w:rPr>
          <w:sz w:val="24"/>
        </w:rPr>
        <w:t>- аттестационные листы</w:t>
      </w:r>
      <w:r>
        <w:rPr>
          <w:spacing w:val="1"/>
          <w:sz w:val="24"/>
        </w:rPr>
        <w:t>;</w:t>
      </w:r>
    </w:p>
    <w:p w:rsidR="00DD537E" w:rsidRDefault="00DD537E" w:rsidP="00DD537E">
      <w:pPr>
        <w:ind w:firstLine="720"/>
        <w:jc w:val="both"/>
        <w:rPr>
          <w:sz w:val="24"/>
        </w:rPr>
      </w:pPr>
      <w:r>
        <w:rPr>
          <w:spacing w:val="2"/>
          <w:sz w:val="24"/>
        </w:rPr>
        <w:t>- должностные инструкции муниципальных служащих.</w:t>
      </w:r>
    </w:p>
    <w:p w:rsidR="00DD537E" w:rsidRDefault="00DD537E" w:rsidP="00DD537E">
      <w:pPr>
        <w:ind w:firstLine="720"/>
        <w:jc w:val="both"/>
        <w:rPr>
          <w:sz w:val="24"/>
        </w:rPr>
      </w:pPr>
      <w:r>
        <w:rPr>
          <w:spacing w:val="6"/>
          <w:sz w:val="24"/>
        </w:rPr>
        <w:t xml:space="preserve">При каждой последующей аттестации в аттестационную комиссию представляется отзыв о </w:t>
      </w:r>
      <w:r>
        <w:rPr>
          <w:spacing w:val="4"/>
          <w:sz w:val="24"/>
        </w:rPr>
        <w:t xml:space="preserve">служебной деятельности муниципального служащего и его аттестационный лист с данными </w:t>
      </w:r>
      <w:r>
        <w:rPr>
          <w:sz w:val="24"/>
        </w:rPr>
        <w:t>предыдущей аттестации.</w:t>
      </w:r>
    </w:p>
    <w:p w:rsidR="00DD537E" w:rsidRDefault="00DD537E" w:rsidP="00DD537E">
      <w:pPr>
        <w:ind w:firstLine="720"/>
        <w:jc w:val="both"/>
        <w:rPr>
          <w:sz w:val="24"/>
        </w:rPr>
      </w:pPr>
      <w:r>
        <w:rPr>
          <w:spacing w:val="2"/>
          <w:sz w:val="24"/>
        </w:rPr>
        <w:t xml:space="preserve">2.7.Аттестация проводится на заседании аттестационной комиссии в присутствии аттестуемого </w:t>
      </w:r>
      <w:r>
        <w:rPr>
          <w:spacing w:val="8"/>
          <w:sz w:val="24"/>
        </w:rPr>
        <w:t xml:space="preserve">муниципального служащего. В случае неявки муниципального служащего на заседание </w:t>
      </w:r>
      <w:r>
        <w:rPr>
          <w:sz w:val="24"/>
        </w:rPr>
        <w:t xml:space="preserve">аттестационной комиссии без уважительных причин, аттестационная комиссия может провести аттестацию в его </w:t>
      </w:r>
      <w:r>
        <w:rPr>
          <w:spacing w:val="-1"/>
          <w:sz w:val="24"/>
        </w:rPr>
        <w:t>отсутствие.</w:t>
      </w:r>
    </w:p>
    <w:p w:rsidR="00DD537E" w:rsidRDefault="00DD537E" w:rsidP="00DD537E">
      <w:pPr>
        <w:ind w:firstLine="720"/>
        <w:jc w:val="both"/>
        <w:rPr>
          <w:spacing w:val="-5"/>
          <w:sz w:val="24"/>
        </w:rPr>
      </w:pPr>
      <w:r>
        <w:rPr>
          <w:sz w:val="24"/>
        </w:rPr>
        <w:t xml:space="preserve">2.8. Аттестационная комиссия рассматривает представленные документы, заслушивает муниципального </w:t>
      </w:r>
      <w:r>
        <w:rPr>
          <w:spacing w:val="2"/>
          <w:sz w:val="24"/>
        </w:rPr>
        <w:t xml:space="preserve">служащего, а при необходимости - его непосредственного руководителя о служебной деятельности </w:t>
      </w:r>
      <w:r>
        <w:rPr>
          <w:spacing w:val="-1"/>
          <w:sz w:val="24"/>
        </w:rPr>
        <w:t>аттестуемого.</w:t>
      </w:r>
    </w:p>
    <w:p w:rsidR="00DD537E" w:rsidRDefault="00DD537E" w:rsidP="00DD537E">
      <w:pPr>
        <w:ind w:firstLine="720"/>
        <w:jc w:val="both"/>
        <w:rPr>
          <w:spacing w:val="-7"/>
          <w:sz w:val="24"/>
        </w:rPr>
      </w:pPr>
      <w:r>
        <w:rPr>
          <w:spacing w:val="4"/>
          <w:sz w:val="24"/>
        </w:rPr>
        <w:t xml:space="preserve">Аттестационная комиссия в целях объективного проведения аттестации с учетом рассмотрения </w:t>
      </w:r>
      <w:r>
        <w:rPr>
          <w:sz w:val="24"/>
        </w:rPr>
        <w:t xml:space="preserve">представленных аттестуемым дополнительных сведений о его служебной   деятельности или </w:t>
      </w:r>
      <w:r>
        <w:rPr>
          <w:spacing w:val="1"/>
          <w:sz w:val="24"/>
        </w:rPr>
        <w:t xml:space="preserve">заявления о несогласии с отзывом, вправе при </w:t>
      </w:r>
      <w:r>
        <w:rPr>
          <w:spacing w:val="1"/>
          <w:sz w:val="24"/>
        </w:rPr>
        <w:lastRenderedPageBreak/>
        <w:t>необходимости получения   дополнительной информации перенести проведение аттестации на другое заседание аттестационной комиссии.</w:t>
      </w:r>
    </w:p>
    <w:p w:rsidR="00DD537E" w:rsidRDefault="00DD537E" w:rsidP="00DD537E">
      <w:pPr>
        <w:ind w:firstLine="720"/>
        <w:jc w:val="both"/>
        <w:rPr>
          <w:sz w:val="24"/>
        </w:rPr>
      </w:pPr>
      <w:r>
        <w:rPr>
          <w:spacing w:val="5"/>
          <w:sz w:val="24"/>
        </w:rPr>
        <w:t xml:space="preserve">2.9. Оценка служебной деятельности муниципального служащего основывается на его соответствии </w:t>
      </w:r>
      <w:r>
        <w:rPr>
          <w:spacing w:val="1"/>
          <w:sz w:val="24"/>
        </w:rPr>
        <w:t>квалификационным требованиям по  замещаемой   муниципальной  должности,   степени эффективности исполнения</w:t>
      </w:r>
      <w:r>
        <w:rPr>
          <w:sz w:val="24"/>
        </w:rPr>
        <w:t xml:space="preserve"> должностных обязанностей, </w:t>
      </w:r>
      <w:r>
        <w:rPr>
          <w:spacing w:val="-1"/>
          <w:sz w:val="24"/>
        </w:rPr>
        <w:t xml:space="preserve">сложности выполняемой им работы, ее результативности. Учитываются профессиональные и личностные качества   муниципального служащего, его организаторские </w:t>
      </w:r>
      <w:r>
        <w:rPr>
          <w:spacing w:val="4"/>
          <w:sz w:val="24"/>
        </w:rPr>
        <w:t>способности.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Обсуждение результатов   служебной деятельности, профессиональных и личностных качеств </w:t>
      </w:r>
      <w:r>
        <w:rPr>
          <w:spacing w:val="1"/>
          <w:sz w:val="24"/>
        </w:rPr>
        <w:t>муниципального служащего должно быть объективным и доброжелательным.</w:t>
      </w:r>
    </w:p>
    <w:p w:rsidR="00DD537E" w:rsidRDefault="00DD537E" w:rsidP="00DD537E">
      <w:pPr>
        <w:ind w:firstLine="720"/>
        <w:jc w:val="both"/>
        <w:rPr>
          <w:spacing w:val="2"/>
          <w:sz w:val="24"/>
        </w:rPr>
      </w:pPr>
      <w:r>
        <w:rPr>
          <w:sz w:val="24"/>
        </w:rPr>
        <w:t xml:space="preserve">2.10. Решение об оценке служебной деятельности и рекомендации аттестационной    комиссии </w:t>
      </w:r>
      <w:r>
        <w:rPr>
          <w:spacing w:val="1"/>
          <w:sz w:val="24"/>
        </w:rPr>
        <w:t xml:space="preserve">принимаются в отсутствие </w:t>
      </w:r>
      <w:proofErr w:type="gramStart"/>
      <w:r>
        <w:rPr>
          <w:spacing w:val="1"/>
          <w:sz w:val="24"/>
        </w:rPr>
        <w:t>аттестуемого</w:t>
      </w:r>
      <w:proofErr w:type="gramEnd"/>
      <w:r>
        <w:rPr>
          <w:spacing w:val="1"/>
          <w:sz w:val="24"/>
        </w:rPr>
        <w:t xml:space="preserve"> (даже   если   аттестуемый   является   членом   аттестационной комиссии) открытым голосованием простым </w:t>
      </w:r>
      <w:r>
        <w:rPr>
          <w:sz w:val="24"/>
        </w:rPr>
        <w:t xml:space="preserve">большинством голосов    присутствующих на заседании членов аттестационной комиссии. </w:t>
      </w:r>
      <w:r>
        <w:rPr>
          <w:spacing w:val="4"/>
          <w:sz w:val="24"/>
        </w:rPr>
        <w:t xml:space="preserve">Проходящий аттестацию муниципальный служащий, являющийся членом данной аттестационной </w:t>
      </w:r>
      <w:r>
        <w:rPr>
          <w:sz w:val="24"/>
        </w:rPr>
        <w:t xml:space="preserve">комиссии, в голосовании не участвует.  При  равенстве голосов  решение  принимается  в  пользу </w:t>
      </w:r>
      <w:proofErr w:type="gramStart"/>
      <w:r>
        <w:rPr>
          <w:spacing w:val="2"/>
          <w:sz w:val="24"/>
        </w:rPr>
        <w:t>аттестуемого</w:t>
      </w:r>
      <w:proofErr w:type="gramEnd"/>
      <w:r>
        <w:rPr>
          <w:spacing w:val="2"/>
          <w:sz w:val="24"/>
        </w:rPr>
        <w:t xml:space="preserve"> и он признается соответствующим замещаемой должности муниципальной службы.</w:t>
      </w:r>
    </w:p>
    <w:p w:rsidR="00DD537E" w:rsidRDefault="00DD537E" w:rsidP="00DD537E">
      <w:pPr>
        <w:ind w:firstLine="720"/>
        <w:jc w:val="both"/>
        <w:rPr>
          <w:spacing w:val="2"/>
          <w:sz w:val="24"/>
        </w:rPr>
      </w:pPr>
      <w:r>
        <w:rPr>
          <w:spacing w:val="2"/>
          <w:sz w:val="24"/>
        </w:rPr>
        <w:t xml:space="preserve">2.11. Вопросы членов аттестационной комиссии к муниципальному служащему, его краткие ответы на них, предложения, высказанные муниципальным служащим, могут заноситься в аттестационный лист. В аттестационный лист заносятся также замечания и предложения, высказанные аттестационной комиссией, оценка служебной деятельности муниципального служащего и рекомендации аттестационной комиссии. Результаты аттестации заносятся в аттестационный лист муниципального служащего. </w:t>
      </w:r>
    </w:p>
    <w:p w:rsidR="00DD537E" w:rsidRDefault="00DD537E" w:rsidP="00DD537E">
      <w:pPr>
        <w:ind w:firstLine="720"/>
        <w:jc w:val="both"/>
        <w:rPr>
          <w:spacing w:val="2"/>
          <w:sz w:val="24"/>
        </w:rPr>
      </w:pPr>
      <w:r>
        <w:rPr>
          <w:spacing w:val="2"/>
          <w:sz w:val="24"/>
        </w:rPr>
        <w:t>Аттестационный лист подписывается всеми членами аттестационной комиссии, присутствовавшими на заседании и принимавшими участие в голосовании.</w:t>
      </w:r>
    </w:p>
    <w:p w:rsidR="00DD537E" w:rsidRDefault="00DD537E" w:rsidP="00DD537E">
      <w:pPr>
        <w:ind w:firstLine="720"/>
        <w:jc w:val="both"/>
        <w:rPr>
          <w:spacing w:val="2"/>
          <w:sz w:val="24"/>
        </w:rPr>
      </w:pPr>
      <w:r>
        <w:rPr>
          <w:spacing w:val="2"/>
          <w:sz w:val="24"/>
        </w:rPr>
        <w:t>2.12. По результатам аттестации муниципальному служащему аттестационной комиссией дается одна из следующих оценок:</w:t>
      </w:r>
    </w:p>
    <w:p w:rsidR="00DD537E" w:rsidRDefault="00DD537E" w:rsidP="00DD537E">
      <w:pPr>
        <w:ind w:firstLine="720"/>
        <w:jc w:val="both"/>
        <w:rPr>
          <w:sz w:val="24"/>
        </w:rPr>
      </w:pPr>
      <w:r>
        <w:rPr>
          <w:sz w:val="24"/>
        </w:rPr>
        <w:t>- соответствует замещаемой должности муниципальной службы Санкт-Петербурга, не рекомендуется присваивать очередной квалификационный разряд;</w:t>
      </w:r>
    </w:p>
    <w:p w:rsidR="00DD537E" w:rsidRPr="00DD537E" w:rsidRDefault="00DD537E" w:rsidP="00DD537E">
      <w:pPr>
        <w:pStyle w:val="21"/>
        <w:spacing w:after="0" w:line="240" w:lineRule="auto"/>
        <w:ind w:firstLine="720"/>
        <w:rPr>
          <w:sz w:val="24"/>
          <w:szCs w:val="24"/>
        </w:rPr>
      </w:pPr>
      <w:r w:rsidRPr="00DD537E">
        <w:rPr>
          <w:sz w:val="24"/>
          <w:szCs w:val="24"/>
        </w:rPr>
        <w:t>- соответствует замещаемой должности муниципальной службы Санкт-Петербурга, рекомендуется присвоить очередной квалификационный разряд;</w:t>
      </w:r>
    </w:p>
    <w:p w:rsidR="00DD537E" w:rsidRPr="00DD537E" w:rsidRDefault="00DD537E" w:rsidP="00DD537E">
      <w:pPr>
        <w:ind w:firstLine="720"/>
        <w:jc w:val="both"/>
        <w:rPr>
          <w:sz w:val="24"/>
          <w:szCs w:val="24"/>
        </w:rPr>
      </w:pPr>
      <w:r w:rsidRPr="00DD537E">
        <w:rPr>
          <w:sz w:val="24"/>
          <w:szCs w:val="24"/>
        </w:rPr>
        <w:t>- не соответствует замещаемой должности муниципальной службы Санкт-Петербурга.</w:t>
      </w:r>
    </w:p>
    <w:p w:rsidR="00DD537E" w:rsidRDefault="00DD537E" w:rsidP="00DD537E">
      <w:pPr>
        <w:ind w:firstLine="720"/>
        <w:jc w:val="both"/>
        <w:rPr>
          <w:spacing w:val="2"/>
          <w:sz w:val="24"/>
        </w:rPr>
      </w:pPr>
      <w:r>
        <w:rPr>
          <w:spacing w:val="2"/>
          <w:sz w:val="24"/>
        </w:rPr>
        <w:t>2.13. Результаты аттестации сообщаются муниципальному служащему сразу после проведения голосования. В течение трех дней после аттестации секретарь аттестационной комиссии знакомит муниципального служащего с аттестационным листом под расписку.</w:t>
      </w:r>
    </w:p>
    <w:p w:rsidR="00DD537E" w:rsidRDefault="00DD537E" w:rsidP="00DD537E">
      <w:pPr>
        <w:ind w:firstLine="720"/>
        <w:jc w:val="both"/>
        <w:rPr>
          <w:sz w:val="24"/>
        </w:rPr>
      </w:pPr>
      <w:r>
        <w:rPr>
          <w:spacing w:val="2"/>
          <w:sz w:val="24"/>
        </w:rPr>
        <w:t xml:space="preserve">2.14. </w:t>
      </w:r>
      <w:r>
        <w:rPr>
          <w:sz w:val="24"/>
        </w:rPr>
        <w:t>Результаты аттестации муниципального служащего представляются Главе Местной Администрации не позднее чем через семь дней после ее проведения.</w:t>
      </w:r>
    </w:p>
    <w:p w:rsidR="00DD537E" w:rsidRDefault="00DD537E" w:rsidP="00DD537E">
      <w:pPr>
        <w:ind w:firstLine="720"/>
        <w:jc w:val="both"/>
        <w:rPr>
          <w:sz w:val="24"/>
        </w:rPr>
      </w:pPr>
      <w:r>
        <w:rPr>
          <w:sz w:val="24"/>
        </w:rPr>
        <w:t>Глава Местной Администрации с учетом результатов аттестации принимает решение:</w:t>
      </w:r>
    </w:p>
    <w:p w:rsidR="00DD537E" w:rsidRDefault="00DD537E" w:rsidP="00DD537E">
      <w:pPr>
        <w:ind w:firstLine="720"/>
        <w:jc w:val="both"/>
        <w:rPr>
          <w:sz w:val="24"/>
        </w:rPr>
      </w:pPr>
      <w:r>
        <w:rPr>
          <w:sz w:val="24"/>
        </w:rPr>
        <w:t>- о присвоении муниципальному служащему очередного квалификационного разряда;</w:t>
      </w:r>
    </w:p>
    <w:p w:rsidR="00DD537E" w:rsidRDefault="00DD537E" w:rsidP="00DD537E">
      <w:pPr>
        <w:ind w:firstLine="720"/>
        <w:jc w:val="both"/>
        <w:rPr>
          <w:sz w:val="24"/>
        </w:rPr>
      </w:pPr>
      <w:r>
        <w:rPr>
          <w:sz w:val="24"/>
        </w:rPr>
        <w:t>- о направлении муниципального служащего на повышение квалификации или переподготовку;</w:t>
      </w:r>
    </w:p>
    <w:p w:rsidR="00DD537E" w:rsidRDefault="00DD537E" w:rsidP="00DD537E">
      <w:pPr>
        <w:ind w:firstLine="720"/>
        <w:jc w:val="both"/>
        <w:rPr>
          <w:sz w:val="24"/>
        </w:rPr>
      </w:pPr>
      <w:r>
        <w:rPr>
          <w:sz w:val="24"/>
        </w:rPr>
        <w:t>- о переводе муниципального служащего с его согласия на другую должность.</w:t>
      </w:r>
    </w:p>
    <w:p w:rsidR="00DD537E" w:rsidRDefault="00DD537E" w:rsidP="00DD537E">
      <w:pPr>
        <w:ind w:firstLine="720"/>
        <w:jc w:val="both"/>
        <w:rPr>
          <w:sz w:val="24"/>
        </w:rPr>
      </w:pPr>
      <w:r>
        <w:rPr>
          <w:sz w:val="24"/>
        </w:rPr>
        <w:t>2.15. Аттестационный лист муниципального служащего и отзыв о его служебной деятельности хранятся в личном деле муниципального служащего.</w:t>
      </w:r>
    </w:p>
    <w:p w:rsidR="00DD537E" w:rsidRDefault="00DD537E" w:rsidP="00DD537E">
      <w:pPr>
        <w:ind w:firstLine="720"/>
        <w:jc w:val="both"/>
        <w:rPr>
          <w:sz w:val="24"/>
        </w:rPr>
      </w:pPr>
      <w:r>
        <w:rPr>
          <w:sz w:val="24"/>
        </w:rPr>
        <w:t>2.16. При отказе муниципального служащего от повышения квалификации, переподготовки или перевода на другую должность он может быть уволен в соответствии с трудовым законодательством.</w:t>
      </w:r>
    </w:p>
    <w:p w:rsidR="00DD537E" w:rsidRDefault="00DD537E" w:rsidP="00DD537E">
      <w:pPr>
        <w:jc w:val="both"/>
        <w:rPr>
          <w:spacing w:val="2"/>
          <w:sz w:val="24"/>
        </w:rPr>
      </w:pPr>
    </w:p>
    <w:p w:rsidR="00DD537E" w:rsidRDefault="00DD537E" w:rsidP="00DD537E">
      <w:pPr>
        <w:jc w:val="both"/>
        <w:rPr>
          <w:spacing w:val="2"/>
          <w:sz w:val="24"/>
        </w:rPr>
      </w:pPr>
    </w:p>
    <w:p w:rsidR="00DD537E" w:rsidRDefault="00DD537E" w:rsidP="00DD537E">
      <w:pPr>
        <w:jc w:val="center"/>
        <w:rPr>
          <w:b/>
          <w:bCs/>
          <w:spacing w:val="2"/>
          <w:sz w:val="24"/>
        </w:rPr>
      </w:pPr>
      <w:r>
        <w:rPr>
          <w:b/>
          <w:bCs/>
          <w:spacing w:val="2"/>
          <w:sz w:val="24"/>
        </w:rPr>
        <w:t>3. Аттестационная комиссия</w:t>
      </w:r>
    </w:p>
    <w:p w:rsidR="00DD537E" w:rsidRDefault="00DD537E" w:rsidP="00DD537E">
      <w:pPr>
        <w:jc w:val="both"/>
        <w:rPr>
          <w:spacing w:val="2"/>
          <w:sz w:val="24"/>
        </w:rPr>
      </w:pPr>
    </w:p>
    <w:p w:rsidR="00DD537E" w:rsidRDefault="00DD537E" w:rsidP="00DD537E">
      <w:pPr>
        <w:ind w:firstLine="720"/>
        <w:jc w:val="both"/>
        <w:rPr>
          <w:spacing w:val="6"/>
          <w:sz w:val="24"/>
        </w:rPr>
      </w:pPr>
      <w:r>
        <w:rPr>
          <w:spacing w:val="1"/>
          <w:sz w:val="24"/>
        </w:rPr>
        <w:t xml:space="preserve">3.1. Аттестационная </w:t>
      </w:r>
      <w:r>
        <w:rPr>
          <w:spacing w:val="4"/>
          <w:sz w:val="24"/>
        </w:rPr>
        <w:t xml:space="preserve">комиссия состоит из трех человек - председатель, секретарь и заместитель председателя. В </w:t>
      </w:r>
      <w:r>
        <w:rPr>
          <w:spacing w:val="6"/>
          <w:sz w:val="24"/>
        </w:rPr>
        <w:t>случае выбытия из аттестационной комиссии кого-либо из перечисленных лиц Главой Местной Администрации может быть назначен новый член аттестационной комиссии.</w:t>
      </w:r>
    </w:p>
    <w:p w:rsidR="00DD537E" w:rsidRDefault="00DD537E" w:rsidP="00DD537E">
      <w:pPr>
        <w:ind w:firstLine="720"/>
        <w:jc w:val="both"/>
        <w:rPr>
          <w:spacing w:val="5"/>
          <w:sz w:val="24"/>
        </w:rPr>
      </w:pPr>
      <w:r>
        <w:rPr>
          <w:spacing w:val="5"/>
          <w:sz w:val="24"/>
        </w:rPr>
        <w:t>Дополнительно к работе  аттестационной комиссии по предложению председателя аттестационной комиссии могут быть привлечены независимые эксперты.</w:t>
      </w:r>
    </w:p>
    <w:p w:rsidR="00DD537E" w:rsidRDefault="00DD537E" w:rsidP="00DD537E">
      <w:pPr>
        <w:ind w:firstLine="720"/>
        <w:jc w:val="both"/>
        <w:rPr>
          <w:spacing w:val="1"/>
          <w:sz w:val="24"/>
        </w:rPr>
      </w:pPr>
      <w:r>
        <w:rPr>
          <w:spacing w:val="1"/>
          <w:sz w:val="24"/>
        </w:rPr>
        <w:t>3.2. Персональный состав аттестационной комиссии определяется и утверждается Главой Местной Администрации.</w:t>
      </w:r>
    </w:p>
    <w:p w:rsidR="00DD537E" w:rsidRDefault="00DD537E" w:rsidP="00DD537E">
      <w:pPr>
        <w:ind w:firstLine="720"/>
        <w:jc w:val="both"/>
        <w:rPr>
          <w:spacing w:val="2"/>
          <w:sz w:val="24"/>
        </w:rPr>
      </w:pPr>
      <w:r>
        <w:rPr>
          <w:spacing w:val="1"/>
          <w:sz w:val="24"/>
        </w:rPr>
        <w:t xml:space="preserve">3.3. Сроки работы аттестационной комиссии устанавливаются  решением Главы Местной Администрации. Порядок работы аттестационной </w:t>
      </w:r>
      <w:r>
        <w:rPr>
          <w:spacing w:val="2"/>
          <w:sz w:val="24"/>
        </w:rPr>
        <w:t>комиссии определяется в соответствии с настоящим Положением.</w:t>
      </w:r>
    </w:p>
    <w:p w:rsidR="00DD537E" w:rsidRDefault="00DD537E" w:rsidP="00DD537E">
      <w:pPr>
        <w:ind w:firstLine="720"/>
        <w:jc w:val="both"/>
        <w:rPr>
          <w:spacing w:val="1"/>
          <w:sz w:val="24"/>
        </w:rPr>
      </w:pPr>
      <w:r>
        <w:rPr>
          <w:sz w:val="24"/>
        </w:rPr>
        <w:t xml:space="preserve">3.4. </w:t>
      </w:r>
      <w:r>
        <w:rPr>
          <w:spacing w:val="4"/>
          <w:sz w:val="24"/>
        </w:rPr>
        <w:t xml:space="preserve">Заседания аттестационной комиссии проходят в рабочее время в сроки, указанные в графике. </w:t>
      </w:r>
      <w:r>
        <w:rPr>
          <w:sz w:val="24"/>
        </w:rPr>
        <w:t xml:space="preserve">Заседание аттестационной комиссии считается правомочным, если на нем присутствует не менее </w:t>
      </w:r>
      <w:r>
        <w:rPr>
          <w:spacing w:val="1"/>
          <w:sz w:val="24"/>
        </w:rPr>
        <w:t>двух третей от установленного числа ее членов.</w:t>
      </w:r>
    </w:p>
    <w:p w:rsidR="00DD537E" w:rsidRDefault="00DD537E" w:rsidP="00DD537E">
      <w:pPr>
        <w:ind w:firstLine="720"/>
        <w:jc w:val="both"/>
        <w:rPr>
          <w:sz w:val="24"/>
        </w:rPr>
      </w:pPr>
      <w:r>
        <w:rPr>
          <w:spacing w:val="-1"/>
          <w:sz w:val="24"/>
        </w:rPr>
        <w:t>3.5. Заседание аттестационной комиссии оформляется протоколом, который  подписывается</w:t>
      </w:r>
      <w:r>
        <w:rPr>
          <w:spacing w:val="2"/>
          <w:sz w:val="24"/>
        </w:rPr>
        <w:t xml:space="preserve"> всеми членами аттестационной комиссии, присутствовавшими на заседании.</w:t>
      </w:r>
      <w:r>
        <w:rPr>
          <w:sz w:val="24"/>
        </w:rPr>
        <w:t xml:space="preserve"> </w:t>
      </w:r>
    </w:p>
    <w:p w:rsidR="00DD537E" w:rsidRDefault="00DD537E" w:rsidP="00DD537E">
      <w:pPr>
        <w:ind w:firstLine="720"/>
        <w:jc w:val="both"/>
        <w:rPr>
          <w:spacing w:val="1"/>
          <w:sz w:val="24"/>
        </w:rPr>
      </w:pPr>
      <w:r>
        <w:rPr>
          <w:sz w:val="24"/>
        </w:rPr>
        <w:t xml:space="preserve">Протокол заседания аттестационной комиссии заполняется на всех </w:t>
      </w:r>
      <w:r>
        <w:rPr>
          <w:spacing w:val="1"/>
          <w:sz w:val="24"/>
        </w:rPr>
        <w:t>муниципальных служащих, аттестация которых проводилась во время данного заседания аттестационной комиссии.</w:t>
      </w:r>
    </w:p>
    <w:p w:rsidR="004E5AF1" w:rsidRDefault="004E5AF1"/>
    <w:sectPr w:rsidR="004E5AF1" w:rsidSect="002273A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248" w:rsidRDefault="00F91248" w:rsidP="00DD537E">
      <w:r>
        <w:separator/>
      </w:r>
    </w:p>
  </w:endnote>
  <w:endnote w:type="continuationSeparator" w:id="0">
    <w:p w:rsidR="00F91248" w:rsidRDefault="00F91248" w:rsidP="00DD5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78238"/>
      <w:docPartObj>
        <w:docPartGallery w:val="Page Numbers (Bottom of Page)"/>
        <w:docPartUnique/>
      </w:docPartObj>
    </w:sdtPr>
    <w:sdtContent>
      <w:p w:rsidR="00DD537E" w:rsidRDefault="00DD537E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D537E" w:rsidRDefault="00DD537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248" w:rsidRDefault="00F91248" w:rsidP="00DD537E">
      <w:r>
        <w:separator/>
      </w:r>
    </w:p>
  </w:footnote>
  <w:footnote w:type="continuationSeparator" w:id="0">
    <w:p w:rsidR="00F91248" w:rsidRDefault="00F91248" w:rsidP="00DD5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AF1"/>
    <w:rsid w:val="002273AC"/>
    <w:rsid w:val="004E5AF1"/>
    <w:rsid w:val="00680012"/>
    <w:rsid w:val="00DD537E"/>
    <w:rsid w:val="00F9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5AF1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AF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E5A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E5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4E5A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E5A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5A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A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D537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D53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D53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D53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D53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53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D53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53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1747</Words>
  <Characters>9964</Characters>
  <Application>Microsoft Office Word</Application>
  <DocSecurity>0</DocSecurity>
  <Lines>83</Lines>
  <Paragraphs>23</Paragraphs>
  <ScaleCrop>false</ScaleCrop>
  <Company>Krokoz™</Company>
  <LinksUpToDate>false</LinksUpToDate>
  <CharactersWithSpaces>11688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 МО Морские Ворота</dc:creator>
  <cp:keywords/>
  <dc:description/>
  <cp:lastModifiedBy>МА МО Морские Ворота</cp:lastModifiedBy>
  <cp:revision>5</cp:revision>
  <dcterms:created xsi:type="dcterms:W3CDTF">2018-10-01T11:26:00Z</dcterms:created>
  <dcterms:modified xsi:type="dcterms:W3CDTF">2018-10-01T11:30:00Z</dcterms:modified>
</cp:coreProperties>
</file>