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0" w:rsidRDefault="002A6DA0" w:rsidP="002A6DA0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2A6DA0" w:rsidRDefault="002A6DA0" w:rsidP="002A6DA0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6233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СОЗЫВ</w:t>
      </w:r>
    </w:p>
    <w:p w:rsidR="002A6DA0" w:rsidRDefault="002A6DA0" w:rsidP="002A6DA0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746-90-45</w:t>
      </w:r>
    </w:p>
    <w:p w:rsidR="002A6DA0" w:rsidRDefault="002A6DA0" w:rsidP="002A6DA0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Факс 746-90-32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2A6DA0" w:rsidRDefault="002A6DA0" w:rsidP="002A6DA0">
      <w:pPr>
        <w:jc w:val="center"/>
        <w:rPr>
          <w:sz w:val="24"/>
        </w:rPr>
      </w:pPr>
    </w:p>
    <w:p w:rsidR="002A6DA0" w:rsidRDefault="002A6DA0" w:rsidP="002A6DA0">
      <w:pPr>
        <w:jc w:val="center"/>
        <w:rPr>
          <w:sz w:val="24"/>
        </w:rPr>
      </w:pPr>
    </w:p>
    <w:p w:rsidR="002A6DA0" w:rsidRDefault="002A6DA0" w:rsidP="002A6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 № 02/3</w:t>
      </w:r>
    </w:p>
    <w:p w:rsidR="002A6DA0" w:rsidRDefault="002A6DA0" w:rsidP="002A6DA0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21 февраля 2006 года.</w:t>
      </w:r>
    </w:p>
    <w:p w:rsidR="002A6DA0" w:rsidRDefault="002A6DA0" w:rsidP="002A6D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рассмотрении Представления Прокуратуры Кировского района № 17/06 от 07.02.2006 г. об устранении  нарушений бюджетного законодательства и о местном самоуправлении</w:t>
      </w:r>
    </w:p>
    <w:p w:rsidR="002A6DA0" w:rsidRDefault="002A6DA0" w:rsidP="002A6DA0">
      <w:pPr>
        <w:jc w:val="center"/>
        <w:rPr>
          <w:b/>
          <w:sz w:val="24"/>
          <w:szCs w:val="24"/>
        </w:rPr>
      </w:pPr>
    </w:p>
    <w:p w:rsidR="002A6DA0" w:rsidRDefault="002A6DA0" w:rsidP="002A6DA0">
      <w:pPr>
        <w:pStyle w:val="3"/>
        <w:tabs>
          <w:tab w:val="num" w:pos="1429"/>
        </w:tabs>
        <w:ind w:left="0" w:firstLine="567"/>
        <w:jc w:val="both"/>
        <w:rPr>
          <w:sz w:val="22"/>
          <w:szCs w:val="22"/>
        </w:rPr>
      </w:pPr>
    </w:p>
    <w:p w:rsidR="002A6DA0" w:rsidRDefault="002A6DA0" w:rsidP="002A6DA0">
      <w:pPr>
        <w:pStyle w:val="3"/>
        <w:tabs>
          <w:tab w:val="num" w:pos="1429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результате рассмотрения Представление Прокуратуры Кировского района № 17/06 от 07.02.2006 г. об устранении  нарушений бюджетного законодательства и о местном самоуправлении</w:t>
      </w:r>
    </w:p>
    <w:p w:rsidR="002A6DA0" w:rsidRDefault="002A6DA0" w:rsidP="002A6D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постановил:</w:t>
      </w:r>
    </w:p>
    <w:p w:rsidR="002A6DA0" w:rsidRDefault="002A6DA0" w:rsidP="002A6DA0">
      <w:pPr>
        <w:pStyle w:val="3"/>
        <w:tabs>
          <w:tab w:val="num" w:pos="1429"/>
        </w:tabs>
        <w:ind w:left="0" w:firstLine="567"/>
        <w:jc w:val="both"/>
        <w:rPr>
          <w:sz w:val="22"/>
          <w:szCs w:val="22"/>
        </w:rPr>
      </w:pPr>
    </w:p>
    <w:p w:rsidR="002A6DA0" w:rsidRDefault="002A6DA0" w:rsidP="002A6DA0">
      <w:pPr>
        <w:ind w:firstLine="69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proofErr w:type="gramStart"/>
      <w:r>
        <w:rPr>
          <w:b/>
          <w:sz w:val="24"/>
          <w:szCs w:val="24"/>
        </w:rPr>
        <w:t>В связи с тем, что требуются разъяснения Прокуратуры Кировского района СПб о</w:t>
      </w:r>
      <w:r>
        <w:rPr>
          <w:b/>
          <w:color w:val="000000"/>
          <w:sz w:val="24"/>
          <w:szCs w:val="24"/>
        </w:rPr>
        <w:t xml:space="preserve"> возможности одновременного исполнения требований пункта 2 статьи 38 и пункта 5 статьи 40  Федерального закона </w:t>
      </w:r>
      <w:r>
        <w:rPr>
          <w:b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b/>
          <w:color w:val="000000"/>
          <w:sz w:val="24"/>
          <w:szCs w:val="24"/>
        </w:rPr>
        <w:t>, рассмотрение вопроса о принятии Положения «О Ревизионной комиссии Муниципального образования Морские ворота» отложить до получения разъяснений.</w:t>
      </w:r>
      <w:proofErr w:type="gramEnd"/>
    </w:p>
    <w:p w:rsidR="002A6DA0" w:rsidRDefault="002A6DA0" w:rsidP="002A6DA0">
      <w:pPr>
        <w:ind w:firstLine="69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Направить в Прокуратуру Кировского района СПб письмо с просьбой дать разъяснения о </w:t>
      </w:r>
      <w:r>
        <w:rPr>
          <w:b/>
          <w:color w:val="000000"/>
          <w:sz w:val="24"/>
          <w:szCs w:val="24"/>
        </w:rPr>
        <w:t xml:space="preserve">возможности одновременного исполнения требований пункта 2 статьи 38 и пункта 5 статьи 40  Федерального закона </w:t>
      </w:r>
      <w:r>
        <w:rPr>
          <w:b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b/>
          <w:color w:val="000000"/>
          <w:sz w:val="24"/>
          <w:szCs w:val="24"/>
        </w:rPr>
        <w:t>.</w:t>
      </w:r>
    </w:p>
    <w:p w:rsidR="002A6DA0" w:rsidRDefault="002A6DA0" w:rsidP="002A6DA0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Направить настоящее Постановление в Прокуратуру Кировского района СПб в установленный действующим законодательством срок.</w:t>
      </w:r>
    </w:p>
    <w:p w:rsidR="002A6DA0" w:rsidRDefault="002A6DA0" w:rsidP="002A6DA0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proofErr w:type="gramStart"/>
      <w:r>
        <w:rPr>
          <w:b/>
          <w:sz w:val="24"/>
          <w:szCs w:val="24"/>
        </w:rPr>
        <w:t>Контроль  за</w:t>
      </w:r>
      <w:proofErr w:type="gramEnd"/>
      <w:r>
        <w:rPr>
          <w:b/>
          <w:sz w:val="24"/>
          <w:szCs w:val="24"/>
        </w:rPr>
        <w:t xml:space="preserve">  исполнением настоящего Постановления возложить на Главу МО Морские ворота - Председателя МС Попова О.Н.</w:t>
      </w:r>
    </w:p>
    <w:p w:rsidR="002A6DA0" w:rsidRDefault="002A6DA0" w:rsidP="002A6DA0">
      <w:pPr>
        <w:pStyle w:val="3"/>
        <w:tabs>
          <w:tab w:val="num" w:pos="1429"/>
        </w:tabs>
        <w:ind w:left="0"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3.5. Постановление вступает в силу в соответствии с действующим законодательством Российской Федерации.  </w:t>
      </w:r>
    </w:p>
    <w:p w:rsidR="002A6DA0" w:rsidRDefault="002A6DA0" w:rsidP="002A6DA0">
      <w:pPr>
        <w:jc w:val="both"/>
        <w:rPr>
          <w:b/>
          <w:sz w:val="24"/>
          <w:szCs w:val="24"/>
        </w:rPr>
      </w:pPr>
    </w:p>
    <w:p w:rsidR="002A6DA0" w:rsidRDefault="002A6DA0" w:rsidP="002A6DA0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2A6DA0" w:rsidRDefault="002A6DA0" w:rsidP="002A6DA0">
      <w:pPr>
        <w:pStyle w:val="2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 собрания                                                                                          Попов О.Н.</w:t>
      </w:r>
    </w:p>
    <w:p w:rsidR="002A6DA0" w:rsidRDefault="002A6DA0" w:rsidP="002A6DA0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2A6DA0" w:rsidRDefault="002A6DA0" w:rsidP="002A6DA0">
      <w:pPr>
        <w:pStyle w:val="2"/>
        <w:spacing w:before="60" w:line="240" w:lineRule="auto"/>
        <w:ind w:left="0"/>
        <w:jc w:val="both"/>
        <w:rPr>
          <w:b/>
          <w:sz w:val="28"/>
          <w:szCs w:val="28"/>
        </w:rPr>
      </w:pPr>
    </w:p>
    <w:p w:rsidR="00170036" w:rsidRDefault="00170036"/>
    <w:sectPr w:rsidR="00170036" w:rsidSect="0017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6DA0"/>
    <w:rsid w:val="00170036"/>
    <w:rsid w:val="002A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6DA0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D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A6D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2A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A6D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A6D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6D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D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Company>Krokoz™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2018-10-01T10:52:00Z</dcterms:created>
  <dcterms:modified xsi:type="dcterms:W3CDTF">2018-10-01T10:52:00Z</dcterms:modified>
</cp:coreProperties>
</file>